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BC5E" w14:textId="67BA73C4" w:rsidR="00D4459C" w:rsidRPr="00C661C3" w:rsidRDefault="00D05892" w:rsidP="00D4459C">
      <w:pPr>
        <w:jc w:val="center"/>
        <w:rPr>
          <w:b/>
          <w:bCs/>
          <w:sz w:val="32"/>
          <w:szCs w:val="32"/>
        </w:rPr>
      </w:pPr>
      <w:r>
        <w:rPr>
          <w:noProof/>
          <w:lang w:eastAsia="en-CA"/>
        </w:rPr>
        <w:drawing>
          <wp:anchor distT="0" distB="0" distL="114300" distR="114300" simplePos="0" relativeHeight="251661312" behindDoc="1" locked="0" layoutInCell="1" allowOverlap="1" wp14:anchorId="7192B58F" wp14:editId="107BC876">
            <wp:simplePos x="0" y="0"/>
            <wp:positionH relativeFrom="margin">
              <wp:posOffset>1943100</wp:posOffset>
            </wp:positionH>
            <wp:positionV relativeFrom="paragraph">
              <wp:posOffset>22860</wp:posOffset>
            </wp:positionV>
            <wp:extent cx="2076450" cy="1059815"/>
            <wp:effectExtent l="0" t="0" r="0" b="6985"/>
            <wp:wrapSquare wrapText="bothSides"/>
            <wp:docPr id="6" name="Picture 6" descr="C:\Users\CAO\AppData\Local\Microsoft\Windows\Temporary Internet Files\Content.Outlook\4IN58JQC\riverdale munipality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O\AppData\Local\Microsoft\Windows\Temporary Internet Files\Content.Outlook\4IN58JQC\riverdale munipality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DDA83" w14:textId="77777777" w:rsidR="00D05892" w:rsidRDefault="00D05892" w:rsidP="009A7C5B">
      <w:pPr>
        <w:jc w:val="center"/>
        <w:rPr>
          <w:rFonts w:ascii="Arial" w:hAnsi="Arial" w:cs="Arial"/>
          <w:sz w:val="32"/>
          <w:szCs w:val="32"/>
        </w:rPr>
      </w:pPr>
    </w:p>
    <w:p w14:paraId="3E2D29A0" w14:textId="77777777" w:rsidR="00D05892" w:rsidRDefault="00D05892" w:rsidP="009A7C5B">
      <w:pPr>
        <w:jc w:val="center"/>
        <w:rPr>
          <w:rFonts w:ascii="Arial" w:hAnsi="Arial" w:cs="Arial"/>
          <w:sz w:val="32"/>
          <w:szCs w:val="32"/>
        </w:rPr>
      </w:pPr>
    </w:p>
    <w:p w14:paraId="02319309" w14:textId="77777777" w:rsidR="00D05892" w:rsidRDefault="00D05892" w:rsidP="009A7C5B">
      <w:pPr>
        <w:jc w:val="center"/>
        <w:rPr>
          <w:rFonts w:ascii="Arial" w:hAnsi="Arial" w:cs="Arial"/>
          <w:sz w:val="32"/>
          <w:szCs w:val="32"/>
        </w:rPr>
      </w:pPr>
    </w:p>
    <w:p w14:paraId="7749E20E" w14:textId="77777777" w:rsidR="00866E28" w:rsidRDefault="00D05892" w:rsidP="009A7C5B">
      <w:pPr>
        <w:jc w:val="center"/>
        <w:rPr>
          <w:rFonts w:ascii="Arial" w:hAnsi="Arial" w:cs="Arial"/>
          <w:sz w:val="32"/>
          <w:szCs w:val="32"/>
        </w:rPr>
      </w:pPr>
      <w:r>
        <w:rPr>
          <w:rFonts w:ascii="Arial" w:hAnsi="Arial" w:cs="Arial"/>
          <w:sz w:val="32"/>
          <w:szCs w:val="32"/>
        </w:rPr>
        <w:t>i</w:t>
      </w:r>
      <w:r w:rsidR="009A7C5B" w:rsidRPr="006F00D3">
        <w:rPr>
          <w:rFonts w:ascii="Arial" w:hAnsi="Arial" w:cs="Arial"/>
          <w:sz w:val="32"/>
          <w:szCs w:val="32"/>
        </w:rPr>
        <w:t>s accepting</w:t>
      </w:r>
      <w:r w:rsidR="00B219E1" w:rsidRPr="006F00D3">
        <w:rPr>
          <w:rFonts w:ascii="Arial" w:hAnsi="Arial" w:cs="Arial"/>
          <w:sz w:val="32"/>
          <w:szCs w:val="32"/>
        </w:rPr>
        <w:t xml:space="preserve"> </w:t>
      </w:r>
      <w:r w:rsidR="00866E28">
        <w:rPr>
          <w:rFonts w:ascii="Arial" w:hAnsi="Arial" w:cs="Arial"/>
          <w:sz w:val="32"/>
          <w:szCs w:val="32"/>
        </w:rPr>
        <w:t xml:space="preserve">Tenders for: </w:t>
      </w:r>
    </w:p>
    <w:p w14:paraId="1F865710" w14:textId="4073B8BB" w:rsidR="009A7C5B" w:rsidRPr="006F00D3" w:rsidRDefault="00866E28" w:rsidP="009A7C5B">
      <w:pPr>
        <w:jc w:val="center"/>
        <w:rPr>
          <w:rFonts w:ascii="Arial" w:hAnsi="Arial" w:cs="Arial"/>
          <w:sz w:val="32"/>
          <w:szCs w:val="32"/>
        </w:rPr>
      </w:pPr>
      <w:r>
        <w:rPr>
          <w:rFonts w:ascii="Arial" w:hAnsi="Arial" w:cs="Arial"/>
          <w:sz w:val="32"/>
          <w:szCs w:val="32"/>
        </w:rPr>
        <w:t>DEMOLITION OF BUILDING</w:t>
      </w:r>
      <w:r w:rsidR="00847936">
        <w:rPr>
          <w:rFonts w:ascii="Arial" w:hAnsi="Arial" w:cs="Arial"/>
          <w:sz w:val="32"/>
          <w:szCs w:val="32"/>
        </w:rPr>
        <w:t xml:space="preserve"> </w:t>
      </w:r>
      <w:r w:rsidR="009A7C5B" w:rsidRPr="006F00D3">
        <w:rPr>
          <w:rFonts w:ascii="Arial" w:hAnsi="Arial" w:cs="Arial"/>
          <w:sz w:val="32"/>
          <w:szCs w:val="32"/>
        </w:rPr>
        <w:t xml:space="preserve"> </w:t>
      </w:r>
    </w:p>
    <w:p w14:paraId="763068AA" w14:textId="77777777" w:rsidR="00D4459C" w:rsidRPr="006F00D3" w:rsidRDefault="00D4459C" w:rsidP="009A7C5B">
      <w:pPr>
        <w:jc w:val="center"/>
        <w:rPr>
          <w:rFonts w:ascii="Arial" w:hAnsi="Arial" w:cs="Arial"/>
          <w:sz w:val="32"/>
          <w:szCs w:val="32"/>
        </w:rPr>
      </w:pPr>
    </w:p>
    <w:p w14:paraId="612865C2" w14:textId="18E0DDD3" w:rsidR="003579E7" w:rsidRPr="006F00D3" w:rsidRDefault="00866E28" w:rsidP="001C4CEF">
      <w:pPr>
        <w:spacing w:after="0" w:line="240" w:lineRule="auto"/>
        <w:jc w:val="center"/>
        <w:rPr>
          <w:rFonts w:ascii="Arial" w:hAnsi="Arial" w:cs="Arial"/>
          <w:sz w:val="32"/>
          <w:szCs w:val="32"/>
        </w:rPr>
      </w:pPr>
      <w:r>
        <w:rPr>
          <w:rFonts w:ascii="Arial" w:hAnsi="Arial" w:cs="Arial"/>
          <w:sz w:val="32"/>
          <w:szCs w:val="32"/>
        </w:rPr>
        <w:t>Tenders</w:t>
      </w:r>
      <w:r w:rsidR="009A7C5B" w:rsidRPr="006F00D3">
        <w:rPr>
          <w:rFonts w:ascii="Arial" w:hAnsi="Arial" w:cs="Arial"/>
          <w:sz w:val="32"/>
          <w:szCs w:val="32"/>
        </w:rPr>
        <w:t xml:space="preserve"> clearly marked with</w:t>
      </w:r>
    </w:p>
    <w:p w14:paraId="2D69A723" w14:textId="7CE2B33A" w:rsidR="003579E7" w:rsidRDefault="009A7C5B" w:rsidP="001C4CEF">
      <w:pPr>
        <w:spacing w:after="0" w:line="240" w:lineRule="auto"/>
        <w:jc w:val="center"/>
        <w:rPr>
          <w:rFonts w:ascii="Arial" w:hAnsi="Arial" w:cs="Arial"/>
          <w:sz w:val="32"/>
          <w:szCs w:val="32"/>
        </w:rPr>
      </w:pPr>
      <w:r w:rsidRPr="006F00D3">
        <w:rPr>
          <w:rFonts w:ascii="Arial" w:hAnsi="Arial" w:cs="Arial"/>
          <w:sz w:val="32"/>
          <w:szCs w:val="32"/>
        </w:rPr>
        <w:t>“</w:t>
      </w:r>
      <w:r w:rsidR="00866E28">
        <w:rPr>
          <w:rFonts w:ascii="Arial" w:hAnsi="Arial" w:cs="Arial"/>
          <w:sz w:val="32"/>
          <w:szCs w:val="32"/>
        </w:rPr>
        <w:t>DEMOLITION</w:t>
      </w:r>
      <w:r w:rsidRPr="006F00D3">
        <w:rPr>
          <w:rFonts w:ascii="Arial" w:hAnsi="Arial" w:cs="Arial"/>
          <w:sz w:val="32"/>
          <w:szCs w:val="32"/>
        </w:rPr>
        <w:t>”</w:t>
      </w:r>
    </w:p>
    <w:p w14:paraId="5C8FD10E" w14:textId="77777777" w:rsidR="00847936" w:rsidRPr="006F00D3" w:rsidRDefault="00847936" w:rsidP="00AA73C4">
      <w:pPr>
        <w:spacing w:after="0" w:line="240" w:lineRule="auto"/>
        <w:jc w:val="center"/>
        <w:rPr>
          <w:rFonts w:ascii="Arial" w:hAnsi="Arial" w:cs="Arial"/>
          <w:sz w:val="32"/>
          <w:szCs w:val="32"/>
        </w:rPr>
      </w:pPr>
    </w:p>
    <w:p w14:paraId="49CEC490" w14:textId="3AA3EDBC" w:rsidR="00847936" w:rsidRPr="0067536B" w:rsidRDefault="001342FF" w:rsidP="003579E7">
      <w:pPr>
        <w:spacing w:after="0" w:line="240" w:lineRule="auto"/>
        <w:jc w:val="center"/>
        <w:rPr>
          <w:rFonts w:ascii="Arial" w:hAnsi="Arial" w:cs="Arial"/>
          <w:b/>
          <w:bCs/>
          <w:sz w:val="32"/>
          <w:szCs w:val="32"/>
        </w:rPr>
      </w:pPr>
      <w:r w:rsidRPr="006F00D3">
        <w:rPr>
          <w:rFonts w:ascii="Arial" w:hAnsi="Arial" w:cs="Arial"/>
          <w:sz w:val="32"/>
          <w:szCs w:val="32"/>
        </w:rPr>
        <w:t>Will</w:t>
      </w:r>
      <w:r w:rsidR="009A7C5B" w:rsidRPr="006F00D3">
        <w:rPr>
          <w:rFonts w:ascii="Arial" w:hAnsi="Arial" w:cs="Arial"/>
          <w:sz w:val="32"/>
          <w:szCs w:val="32"/>
        </w:rPr>
        <w:t xml:space="preserve"> be received until </w:t>
      </w:r>
      <w:r w:rsidR="00C03BC6">
        <w:rPr>
          <w:rFonts w:ascii="Arial" w:hAnsi="Arial" w:cs="Arial"/>
          <w:b/>
          <w:bCs/>
          <w:sz w:val="32"/>
          <w:szCs w:val="32"/>
        </w:rPr>
        <w:t>Thursday, January 15</w:t>
      </w:r>
      <w:r w:rsidR="00866E28">
        <w:rPr>
          <w:rFonts w:ascii="Arial" w:hAnsi="Arial" w:cs="Arial"/>
          <w:b/>
          <w:bCs/>
          <w:sz w:val="32"/>
          <w:szCs w:val="32"/>
        </w:rPr>
        <w:t>,</w:t>
      </w:r>
      <w:r w:rsidR="00D63B89">
        <w:rPr>
          <w:rFonts w:ascii="Arial" w:hAnsi="Arial" w:cs="Arial"/>
          <w:b/>
          <w:bCs/>
          <w:sz w:val="32"/>
          <w:szCs w:val="32"/>
        </w:rPr>
        <w:t xml:space="preserve"> 202</w:t>
      </w:r>
      <w:r w:rsidR="00C03BC6">
        <w:rPr>
          <w:rFonts w:ascii="Arial" w:hAnsi="Arial" w:cs="Arial"/>
          <w:b/>
          <w:bCs/>
          <w:sz w:val="32"/>
          <w:szCs w:val="32"/>
        </w:rPr>
        <w:t>6</w:t>
      </w:r>
      <w:r w:rsidR="00D63B89">
        <w:rPr>
          <w:rFonts w:ascii="Arial" w:hAnsi="Arial" w:cs="Arial"/>
          <w:b/>
          <w:bCs/>
          <w:sz w:val="32"/>
          <w:szCs w:val="32"/>
        </w:rPr>
        <w:t xml:space="preserve"> </w:t>
      </w:r>
      <w:r w:rsidR="009A7C5B" w:rsidRPr="0067536B">
        <w:rPr>
          <w:rFonts w:ascii="Arial" w:hAnsi="Arial" w:cs="Arial"/>
          <w:b/>
          <w:bCs/>
          <w:sz w:val="32"/>
          <w:szCs w:val="32"/>
        </w:rPr>
        <w:t>at</w:t>
      </w:r>
      <w:r w:rsidR="009D4D1F" w:rsidRPr="0067536B">
        <w:rPr>
          <w:rFonts w:ascii="Arial" w:hAnsi="Arial" w:cs="Arial"/>
          <w:b/>
          <w:bCs/>
          <w:sz w:val="32"/>
          <w:szCs w:val="32"/>
        </w:rPr>
        <w:t xml:space="preserve"> </w:t>
      </w:r>
    </w:p>
    <w:p w14:paraId="0BF950FD" w14:textId="74B3A93C" w:rsidR="009A7C5B" w:rsidRPr="00FA2CEA" w:rsidRDefault="00847936" w:rsidP="003579E7">
      <w:pPr>
        <w:spacing w:after="0" w:line="240" w:lineRule="auto"/>
        <w:jc w:val="center"/>
        <w:rPr>
          <w:rFonts w:ascii="Arial" w:hAnsi="Arial" w:cs="Arial"/>
          <w:sz w:val="32"/>
          <w:szCs w:val="32"/>
        </w:rPr>
      </w:pPr>
      <w:r w:rsidRPr="0067536B">
        <w:rPr>
          <w:rFonts w:ascii="Arial" w:hAnsi="Arial" w:cs="Arial"/>
          <w:b/>
          <w:bCs/>
          <w:sz w:val="32"/>
          <w:szCs w:val="32"/>
        </w:rPr>
        <w:t>4:30</w:t>
      </w:r>
      <w:r w:rsidR="009D4D1F" w:rsidRPr="0067536B">
        <w:rPr>
          <w:rFonts w:ascii="Arial" w:hAnsi="Arial" w:cs="Arial"/>
          <w:b/>
          <w:bCs/>
          <w:sz w:val="32"/>
          <w:szCs w:val="32"/>
        </w:rPr>
        <w:t xml:space="preserve"> </w:t>
      </w:r>
      <w:r w:rsidR="009A7C5B" w:rsidRPr="0067536B">
        <w:rPr>
          <w:rFonts w:ascii="Arial" w:hAnsi="Arial" w:cs="Arial"/>
          <w:b/>
          <w:bCs/>
          <w:sz w:val="32"/>
          <w:szCs w:val="32"/>
        </w:rPr>
        <w:t>p</w:t>
      </w:r>
      <w:r w:rsidR="009D4D1F" w:rsidRPr="0067536B">
        <w:rPr>
          <w:rFonts w:ascii="Arial" w:hAnsi="Arial" w:cs="Arial"/>
          <w:b/>
          <w:bCs/>
          <w:sz w:val="32"/>
          <w:szCs w:val="32"/>
        </w:rPr>
        <w:t>.</w:t>
      </w:r>
      <w:r w:rsidR="009A7C5B" w:rsidRPr="0067536B">
        <w:rPr>
          <w:rFonts w:ascii="Arial" w:hAnsi="Arial" w:cs="Arial"/>
          <w:b/>
          <w:bCs/>
          <w:sz w:val="32"/>
          <w:szCs w:val="32"/>
        </w:rPr>
        <w:t>m.</w:t>
      </w:r>
    </w:p>
    <w:p w14:paraId="54CF861F" w14:textId="66DBF2E6" w:rsidR="00AA73C4" w:rsidRPr="00FA2CEA" w:rsidRDefault="00AA73C4" w:rsidP="00AA73C4">
      <w:pPr>
        <w:spacing w:after="0" w:line="240" w:lineRule="auto"/>
        <w:jc w:val="center"/>
        <w:rPr>
          <w:rFonts w:ascii="Arial" w:hAnsi="Arial" w:cs="Arial"/>
          <w:sz w:val="32"/>
          <w:szCs w:val="32"/>
        </w:rPr>
      </w:pPr>
    </w:p>
    <w:p w14:paraId="1F02541F" w14:textId="2106BFA9" w:rsidR="003579E7" w:rsidRPr="006F00D3" w:rsidRDefault="003579E7" w:rsidP="00AA73C4">
      <w:pPr>
        <w:spacing w:after="0" w:line="240" w:lineRule="auto"/>
        <w:jc w:val="center"/>
        <w:rPr>
          <w:rFonts w:ascii="Arial" w:hAnsi="Arial" w:cs="Arial"/>
          <w:i/>
          <w:iCs/>
          <w:sz w:val="30"/>
          <w:szCs w:val="30"/>
        </w:rPr>
      </w:pPr>
      <w:r w:rsidRPr="006F00D3">
        <w:rPr>
          <w:rFonts w:ascii="Arial" w:hAnsi="Arial" w:cs="Arial"/>
          <w:i/>
          <w:iCs/>
          <w:sz w:val="30"/>
          <w:szCs w:val="30"/>
        </w:rPr>
        <w:t>Please drop off</w:t>
      </w:r>
      <w:r w:rsidR="00847936">
        <w:rPr>
          <w:rFonts w:ascii="Arial" w:hAnsi="Arial" w:cs="Arial"/>
          <w:i/>
          <w:iCs/>
          <w:sz w:val="30"/>
          <w:szCs w:val="30"/>
        </w:rPr>
        <w:t xml:space="preserve">, </w:t>
      </w:r>
      <w:r w:rsidRPr="006F00D3">
        <w:rPr>
          <w:rFonts w:ascii="Arial" w:hAnsi="Arial" w:cs="Arial"/>
          <w:i/>
          <w:iCs/>
          <w:sz w:val="30"/>
          <w:szCs w:val="30"/>
        </w:rPr>
        <w:t>mail</w:t>
      </w:r>
      <w:r w:rsidR="00847936">
        <w:rPr>
          <w:rFonts w:ascii="Arial" w:hAnsi="Arial" w:cs="Arial"/>
          <w:i/>
          <w:iCs/>
          <w:sz w:val="30"/>
          <w:szCs w:val="30"/>
        </w:rPr>
        <w:t xml:space="preserve">, or email </w:t>
      </w:r>
      <w:r w:rsidR="001C4CEF">
        <w:rPr>
          <w:rFonts w:ascii="Arial" w:hAnsi="Arial" w:cs="Arial"/>
          <w:i/>
          <w:iCs/>
          <w:sz w:val="30"/>
          <w:szCs w:val="30"/>
        </w:rPr>
        <w:t>tenders</w:t>
      </w:r>
      <w:r w:rsidRPr="006F00D3">
        <w:rPr>
          <w:rFonts w:ascii="Arial" w:hAnsi="Arial" w:cs="Arial"/>
          <w:i/>
          <w:iCs/>
          <w:sz w:val="30"/>
          <w:szCs w:val="30"/>
        </w:rPr>
        <w:t xml:space="preserve"> to one of the following addresses:</w:t>
      </w:r>
    </w:p>
    <w:p w14:paraId="79820EEC" w14:textId="77777777" w:rsidR="003579E7" w:rsidRPr="006F00D3" w:rsidRDefault="003579E7" w:rsidP="00AA73C4">
      <w:pPr>
        <w:spacing w:after="0" w:line="240" w:lineRule="auto"/>
        <w:jc w:val="center"/>
        <w:rPr>
          <w:rFonts w:ascii="Arial" w:hAnsi="Arial" w:cs="Arial"/>
          <w:sz w:val="30"/>
          <w:szCs w:val="30"/>
        </w:rPr>
      </w:pPr>
    </w:p>
    <w:p w14:paraId="6DE92928" w14:textId="6A1CEBB7" w:rsidR="009A7C5B" w:rsidRPr="006F00D3" w:rsidRDefault="00D05892" w:rsidP="009A7C5B">
      <w:pPr>
        <w:spacing w:after="0" w:line="240" w:lineRule="auto"/>
        <w:jc w:val="center"/>
        <w:rPr>
          <w:rFonts w:ascii="Arial" w:hAnsi="Arial" w:cs="Arial"/>
          <w:b/>
          <w:bCs/>
          <w:sz w:val="30"/>
          <w:szCs w:val="30"/>
        </w:rPr>
      </w:pPr>
      <w:r>
        <w:rPr>
          <w:rFonts w:ascii="Arial" w:hAnsi="Arial" w:cs="Arial"/>
          <w:b/>
          <w:bCs/>
          <w:sz w:val="30"/>
          <w:szCs w:val="30"/>
        </w:rPr>
        <w:t>Riverdale Municipality</w:t>
      </w:r>
    </w:p>
    <w:p w14:paraId="2866C48E" w14:textId="50FBAD37" w:rsidR="009A7C5B" w:rsidRPr="006F00D3" w:rsidRDefault="00D05892" w:rsidP="009A7C5B">
      <w:pPr>
        <w:spacing w:after="0" w:line="240" w:lineRule="auto"/>
        <w:jc w:val="center"/>
        <w:rPr>
          <w:rFonts w:ascii="Arial" w:hAnsi="Arial" w:cs="Arial"/>
          <w:sz w:val="30"/>
          <w:szCs w:val="30"/>
        </w:rPr>
      </w:pPr>
      <w:r>
        <w:rPr>
          <w:rFonts w:ascii="Arial" w:hAnsi="Arial" w:cs="Arial"/>
          <w:sz w:val="30"/>
          <w:szCs w:val="30"/>
        </w:rPr>
        <w:t>670 – 2</w:t>
      </w:r>
      <w:r w:rsidRPr="00D05892">
        <w:rPr>
          <w:rFonts w:ascii="Arial" w:hAnsi="Arial" w:cs="Arial"/>
          <w:sz w:val="30"/>
          <w:szCs w:val="30"/>
          <w:vertAlign w:val="superscript"/>
        </w:rPr>
        <w:t>nd</w:t>
      </w:r>
      <w:r>
        <w:rPr>
          <w:rFonts w:ascii="Arial" w:hAnsi="Arial" w:cs="Arial"/>
          <w:sz w:val="30"/>
          <w:szCs w:val="30"/>
        </w:rPr>
        <w:t xml:space="preserve"> Ave</w:t>
      </w:r>
    </w:p>
    <w:p w14:paraId="6BF4BA09" w14:textId="4099D8A4" w:rsidR="009A7C5B" w:rsidRPr="006F00D3" w:rsidRDefault="009A7C5B" w:rsidP="00D05892">
      <w:pPr>
        <w:spacing w:after="0" w:line="240" w:lineRule="auto"/>
        <w:jc w:val="center"/>
        <w:rPr>
          <w:rFonts w:ascii="Arial" w:hAnsi="Arial" w:cs="Arial"/>
          <w:sz w:val="30"/>
          <w:szCs w:val="30"/>
        </w:rPr>
      </w:pPr>
      <w:r w:rsidRPr="006F00D3">
        <w:rPr>
          <w:rFonts w:ascii="Arial" w:hAnsi="Arial" w:cs="Arial"/>
          <w:sz w:val="30"/>
          <w:szCs w:val="30"/>
        </w:rPr>
        <w:t xml:space="preserve">Box </w:t>
      </w:r>
      <w:r w:rsidR="00D05892">
        <w:rPr>
          <w:rFonts w:ascii="Arial" w:hAnsi="Arial" w:cs="Arial"/>
          <w:sz w:val="30"/>
          <w:szCs w:val="30"/>
        </w:rPr>
        <w:t>520 ~ Rivers MB ~ R0K 1X0</w:t>
      </w:r>
    </w:p>
    <w:p w14:paraId="5FDC80ED" w14:textId="78238019" w:rsidR="009A7C5B" w:rsidRDefault="0040459B" w:rsidP="009A7C5B">
      <w:pPr>
        <w:jc w:val="center"/>
        <w:rPr>
          <w:rFonts w:ascii="Arial" w:hAnsi="Arial" w:cs="Arial"/>
          <w:sz w:val="30"/>
          <w:szCs w:val="30"/>
        </w:rPr>
      </w:pPr>
      <w:r>
        <w:rPr>
          <w:rFonts w:ascii="Arial" w:hAnsi="Arial" w:cs="Arial"/>
          <w:sz w:val="30"/>
          <w:szCs w:val="30"/>
        </w:rPr>
        <w:t>cao</w:t>
      </w:r>
      <w:r w:rsidR="003E0D49" w:rsidRPr="003E0D49">
        <w:rPr>
          <w:rFonts w:ascii="Arial" w:hAnsi="Arial" w:cs="Arial"/>
          <w:sz w:val="30"/>
          <w:szCs w:val="30"/>
        </w:rPr>
        <w:t>@ri</w:t>
      </w:r>
      <w:r w:rsidR="003E0D49">
        <w:rPr>
          <w:rFonts w:ascii="Arial" w:hAnsi="Arial" w:cs="Arial"/>
          <w:sz w:val="30"/>
          <w:szCs w:val="30"/>
        </w:rPr>
        <w:t>verdalemb.ca</w:t>
      </w:r>
    </w:p>
    <w:p w14:paraId="2D73BB1B" w14:textId="77777777" w:rsidR="00847936" w:rsidRPr="006F00D3" w:rsidRDefault="00847936" w:rsidP="009A7C5B">
      <w:pPr>
        <w:jc w:val="center"/>
        <w:rPr>
          <w:rFonts w:ascii="Arial" w:hAnsi="Arial" w:cs="Arial"/>
          <w:sz w:val="30"/>
          <w:szCs w:val="30"/>
        </w:rPr>
      </w:pPr>
    </w:p>
    <w:p w14:paraId="44E40B39" w14:textId="5E8B477C" w:rsidR="009A7C5B" w:rsidRPr="006F00D3" w:rsidRDefault="009A7C5B" w:rsidP="009A7C5B">
      <w:pPr>
        <w:jc w:val="center"/>
        <w:rPr>
          <w:rFonts w:ascii="Arial" w:hAnsi="Arial" w:cs="Arial"/>
          <w:sz w:val="30"/>
          <w:szCs w:val="30"/>
        </w:rPr>
      </w:pPr>
      <w:r w:rsidRPr="006F00D3">
        <w:rPr>
          <w:rFonts w:ascii="Arial" w:hAnsi="Arial" w:cs="Arial"/>
          <w:sz w:val="30"/>
          <w:szCs w:val="30"/>
        </w:rPr>
        <w:t>General inquiries should be directed to:</w:t>
      </w:r>
    </w:p>
    <w:p w14:paraId="30875FA8" w14:textId="323F824E" w:rsidR="00A503F4" w:rsidRPr="006F00D3" w:rsidRDefault="00B92917" w:rsidP="00A503F4">
      <w:pPr>
        <w:spacing w:after="0" w:line="240" w:lineRule="auto"/>
        <w:jc w:val="center"/>
        <w:rPr>
          <w:rFonts w:ascii="Arial" w:hAnsi="Arial" w:cs="Arial"/>
          <w:sz w:val="30"/>
          <w:szCs w:val="30"/>
        </w:rPr>
      </w:pPr>
      <w:r>
        <w:rPr>
          <w:rFonts w:ascii="Arial" w:hAnsi="Arial" w:cs="Arial"/>
          <w:sz w:val="30"/>
          <w:szCs w:val="30"/>
        </w:rPr>
        <w:t>Marci Qua</w:t>
      </w:r>
      <w:r w:rsidR="000E2EA1">
        <w:rPr>
          <w:rFonts w:ascii="Arial" w:hAnsi="Arial" w:cs="Arial"/>
          <w:sz w:val="30"/>
          <w:szCs w:val="30"/>
        </w:rPr>
        <w:t>n</w:t>
      </w:r>
      <w:r>
        <w:rPr>
          <w:rFonts w:ascii="Arial" w:hAnsi="Arial" w:cs="Arial"/>
          <w:sz w:val="30"/>
          <w:szCs w:val="30"/>
        </w:rPr>
        <w:t>e</w:t>
      </w:r>
      <w:r w:rsidR="00FD0616">
        <w:rPr>
          <w:rFonts w:ascii="Arial" w:hAnsi="Arial" w:cs="Arial"/>
          <w:sz w:val="30"/>
          <w:szCs w:val="30"/>
        </w:rPr>
        <w:t>, CAO</w:t>
      </w:r>
      <w:r w:rsidR="00052685">
        <w:rPr>
          <w:rFonts w:ascii="Arial" w:hAnsi="Arial" w:cs="Arial"/>
          <w:sz w:val="30"/>
          <w:szCs w:val="30"/>
        </w:rPr>
        <w:t xml:space="preserve"> </w:t>
      </w:r>
    </w:p>
    <w:p w14:paraId="546D8693" w14:textId="24F093F5" w:rsidR="00A503F4" w:rsidRPr="006F00D3" w:rsidRDefault="00A503F4" w:rsidP="00A503F4">
      <w:pPr>
        <w:spacing w:after="0" w:line="240" w:lineRule="auto"/>
        <w:jc w:val="center"/>
        <w:rPr>
          <w:rFonts w:ascii="Arial" w:hAnsi="Arial" w:cs="Arial"/>
          <w:sz w:val="30"/>
          <w:szCs w:val="30"/>
        </w:rPr>
      </w:pPr>
      <w:r w:rsidRPr="006F00D3">
        <w:rPr>
          <w:rFonts w:ascii="Arial" w:hAnsi="Arial" w:cs="Arial"/>
          <w:sz w:val="30"/>
          <w:szCs w:val="30"/>
        </w:rPr>
        <w:t>204-</w:t>
      </w:r>
      <w:r w:rsidR="00FD0616">
        <w:rPr>
          <w:rFonts w:ascii="Arial" w:hAnsi="Arial" w:cs="Arial"/>
          <w:sz w:val="30"/>
          <w:szCs w:val="30"/>
        </w:rPr>
        <w:t>328-5300</w:t>
      </w:r>
    </w:p>
    <w:p w14:paraId="0A1405F9" w14:textId="2C968C0F" w:rsidR="00873A04" w:rsidRPr="006F00D3" w:rsidRDefault="00F228F7" w:rsidP="003579E7">
      <w:pPr>
        <w:spacing w:after="0" w:line="240" w:lineRule="auto"/>
        <w:jc w:val="center"/>
        <w:rPr>
          <w:rFonts w:ascii="Arial" w:hAnsi="Arial" w:cs="Arial"/>
          <w:sz w:val="30"/>
          <w:szCs w:val="30"/>
        </w:rPr>
      </w:pPr>
      <w:r w:rsidRPr="006F00D3">
        <w:rPr>
          <w:rFonts w:ascii="Arial" w:hAnsi="Arial" w:cs="Arial"/>
          <w:sz w:val="30"/>
          <w:szCs w:val="30"/>
        </w:rPr>
        <w:t xml:space="preserve">Email: </w:t>
      </w:r>
      <w:r w:rsidR="00FD0616" w:rsidRPr="00FA2CEA">
        <w:rPr>
          <w:rFonts w:ascii="Arial" w:hAnsi="Arial" w:cs="Arial"/>
          <w:sz w:val="30"/>
          <w:szCs w:val="30"/>
        </w:rPr>
        <w:t>cao</w:t>
      </w:r>
      <w:r w:rsidR="001A67DD" w:rsidRPr="00FA2CEA">
        <w:rPr>
          <w:rFonts w:ascii="Arial" w:hAnsi="Arial" w:cs="Arial"/>
          <w:sz w:val="30"/>
          <w:szCs w:val="30"/>
        </w:rPr>
        <w:t>@riverdalemb.ca</w:t>
      </w:r>
    </w:p>
    <w:p w14:paraId="60D8A76F" w14:textId="4D63EF7B" w:rsidR="00C661C3" w:rsidRDefault="00C661C3" w:rsidP="00F228F7">
      <w:pPr>
        <w:spacing w:after="0" w:line="240" w:lineRule="auto"/>
        <w:jc w:val="center"/>
        <w:rPr>
          <w:rFonts w:ascii="ArialMT" w:hAnsi="ArialMT"/>
          <w:b/>
          <w:bCs/>
          <w:sz w:val="32"/>
          <w:szCs w:val="32"/>
          <w:u w:val="single"/>
        </w:rPr>
      </w:pPr>
    </w:p>
    <w:p w14:paraId="0DE714B5" w14:textId="7DAF3BEB" w:rsidR="00D05892" w:rsidRDefault="00D05892">
      <w:pPr>
        <w:rPr>
          <w:rFonts w:ascii="ArialMT" w:hAnsi="ArialMT"/>
          <w:b/>
          <w:bCs/>
          <w:sz w:val="32"/>
          <w:szCs w:val="32"/>
          <w:u w:val="single"/>
        </w:rPr>
      </w:pPr>
      <w:r>
        <w:rPr>
          <w:rFonts w:ascii="ArialMT" w:hAnsi="ArialMT"/>
          <w:b/>
          <w:bCs/>
          <w:sz w:val="32"/>
          <w:szCs w:val="32"/>
          <w:u w:val="single"/>
        </w:rPr>
        <w:br w:type="page"/>
      </w:r>
    </w:p>
    <w:p w14:paraId="7B5AD5BA" w14:textId="0A9ED29B" w:rsidR="00847936" w:rsidRPr="0014151D" w:rsidRDefault="00D05892" w:rsidP="00C007AF">
      <w:pPr>
        <w:spacing w:after="0" w:line="240" w:lineRule="auto"/>
        <w:jc w:val="center"/>
        <w:rPr>
          <w:rFonts w:ascii="ArialMT" w:hAnsi="ArialMT"/>
          <w:b/>
          <w:bCs/>
          <w:sz w:val="32"/>
          <w:szCs w:val="32"/>
        </w:rPr>
      </w:pPr>
      <w:r w:rsidRPr="0014151D">
        <w:rPr>
          <w:rFonts w:ascii="ArialMT" w:hAnsi="ArialMT"/>
          <w:b/>
          <w:bCs/>
          <w:sz w:val="32"/>
          <w:szCs w:val="32"/>
        </w:rPr>
        <w:lastRenderedPageBreak/>
        <w:t>Riverdale Municipality</w:t>
      </w:r>
    </w:p>
    <w:p w14:paraId="7819DA9A" w14:textId="2D3A8D31" w:rsidR="003579E7" w:rsidRDefault="00D63B89" w:rsidP="00F228F7">
      <w:pPr>
        <w:spacing w:after="0" w:line="240" w:lineRule="auto"/>
        <w:jc w:val="center"/>
        <w:rPr>
          <w:rFonts w:ascii="ArialMT" w:hAnsi="ArialMT"/>
          <w:b/>
          <w:bCs/>
          <w:sz w:val="32"/>
          <w:szCs w:val="32"/>
          <w:u w:val="single"/>
        </w:rPr>
      </w:pPr>
      <w:r>
        <w:rPr>
          <w:rFonts w:ascii="ArialMT" w:hAnsi="ArialMT"/>
          <w:b/>
          <w:bCs/>
          <w:sz w:val="32"/>
          <w:szCs w:val="32"/>
          <w:u w:val="single"/>
        </w:rPr>
        <w:t xml:space="preserve">Request for </w:t>
      </w:r>
      <w:r w:rsidR="00866E28">
        <w:rPr>
          <w:rFonts w:ascii="ArialMT" w:hAnsi="ArialMT"/>
          <w:b/>
          <w:bCs/>
          <w:sz w:val="32"/>
          <w:szCs w:val="32"/>
          <w:u w:val="single"/>
        </w:rPr>
        <w:t>Tender: Demolition of Building</w:t>
      </w:r>
    </w:p>
    <w:p w14:paraId="7D2AFC04" w14:textId="77777777" w:rsidR="00847936" w:rsidRPr="00C661C3" w:rsidRDefault="00847936" w:rsidP="00F228F7">
      <w:pPr>
        <w:spacing w:after="0" w:line="240" w:lineRule="auto"/>
        <w:jc w:val="center"/>
        <w:rPr>
          <w:rFonts w:ascii="ArialMT" w:hAnsi="ArialMT"/>
          <w:b/>
          <w:bCs/>
          <w:sz w:val="32"/>
          <w:szCs w:val="32"/>
          <w:u w:val="single"/>
        </w:rPr>
      </w:pPr>
    </w:p>
    <w:p w14:paraId="5D79C672" w14:textId="453AB1EB" w:rsidR="00847936" w:rsidRPr="007E3DA5" w:rsidRDefault="003E0D49" w:rsidP="00847936">
      <w:pPr>
        <w:spacing w:after="0" w:line="240" w:lineRule="auto"/>
        <w:rPr>
          <w:b/>
        </w:rPr>
      </w:pPr>
      <w:r>
        <w:rPr>
          <w:b/>
        </w:rPr>
        <w:t>1</w:t>
      </w:r>
      <w:r w:rsidR="00847936" w:rsidRPr="007E3DA5">
        <w:rPr>
          <w:b/>
        </w:rPr>
        <w:t>. Project Overview</w:t>
      </w:r>
    </w:p>
    <w:p w14:paraId="3F4B6132" w14:textId="77777777" w:rsidR="00866E28" w:rsidRPr="00D45C96" w:rsidRDefault="00866E28" w:rsidP="00866E28">
      <w:r w:rsidRPr="00D45C96">
        <w:t>Riverdale Municipality invites qualified contractors to submit tenders for the removal and proper disposal of a dwelling located on the following municipal property:</w:t>
      </w:r>
    </w:p>
    <w:p w14:paraId="511D95A5" w14:textId="372E2B44" w:rsidR="00866E28" w:rsidRDefault="00866E28" w:rsidP="00866E28">
      <w:pPr>
        <w:spacing w:after="0" w:line="360" w:lineRule="auto"/>
      </w:pPr>
      <w:r w:rsidRPr="00D45C96">
        <w:rPr>
          <w:b/>
          <w:bCs/>
        </w:rPr>
        <w:t>Property Details:</w:t>
      </w:r>
      <w:r w:rsidRPr="00D45C96">
        <w:br/>
      </w:r>
      <w:r w:rsidRPr="00D45C96">
        <w:rPr>
          <w:b/>
          <w:bCs/>
        </w:rPr>
        <w:t>Roll Number:</w:t>
      </w:r>
      <w:r w:rsidRPr="00D45C96">
        <w:t xml:space="preserve"> 188200</w:t>
      </w:r>
      <w:r w:rsidRPr="00D45C96">
        <w:br/>
      </w:r>
      <w:r w:rsidRPr="00D45C96">
        <w:rPr>
          <w:b/>
          <w:bCs/>
        </w:rPr>
        <w:t>Legal Description:</w:t>
      </w:r>
      <w:r w:rsidRPr="00D45C96">
        <w:t xml:space="preserve"> LOTS 16, 17, 18 BLOCK 3 PLAN 130 BLTO IN NW ¼ 16-12-21 WPM, WHEATLAND</w:t>
      </w:r>
    </w:p>
    <w:p w14:paraId="1A1EB721" w14:textId="167D79C3" w:rsidR="00866E28" w:rsidRPr="00D45C96" w:rsidRDefault="00866E28" w:rsidP="00866E28">
      <w:r w:rsidRPr="00D45C96">
        <w:t>The Municipality has obtained ownership of this property and requires that the existing dwelling be removed, and the site restored to a safe and level condition.</w:t>
      </w:r>
    </w:p>
    <w:p w14:paraId="583AC030" w14:textId="77777777" w:rsidR="00D63B89" w:rsidRDefault="00D63B89" w:rsidP="00847936">
      <w:pPr>
        <w:spacing w:after="0" w:line="240" w:lineRule="auto"/>
      </w:pPr>
    </w:p>
    <w:p w14:paraId="0C534EA1" w14:textId="5C1837B2" w:rsidR="00847936" w:rsidRPr="007E3DA5" w:rsidRDefault="003E0D49" w:rsidP="00847936">
      <w:pPr>
        <w:spacing w:after="0" w:line="240" w:lineRule="auto"/>
        <w:rPr>
          <w:b/>
        </w:rPr>
      </w:pPr>
      <w:r>
        <w:rPr>
          <w:b/>
        </w:rPr>
        <w:t>2</w:t>
      </w:r>
      <w:r w:rsidR="00847936" w:rsidRPr="007E3DA5">
        <w:rPr>
          <w:b/>
        </w:rPr>
        <w:t>. Scope of Work</w:t>
      </w:r>
    </w:p>
    <w:p w14:paraId="7DB9DF52" w14:textId="77777777" w:rsidR="00866E28" w:rsidRPr="00D45C96" w:rsidRDefault="00866E28" w:rsidP="00866E28">
      <w:r w:rsidRPr="00D45C96">
        <w:t>The successful bidder will be responsible for:</w:t>
      </w:r>
    </w:p>
    <w:p w14:paraId="5EB938FC" w14:textId="77777777" w:rsidR="00866E28" w:rsidRPr="00D45C96" w:rsidRDefault="00866E28" w:rsidP="00866E28">
      <w:pPr>
        <w:numPr>
          <w:ilvl w:val="0"/>
          <w:numId w:val="14"/>
        </w:numPr>
        <w:spacing w:after="0"/>
      </w:pPr>
      <w:r w:rsidRPr="00D45C96">
        <w:t>Demolition and complete removal of the dwelling and all associated structures (including sheds, decks, foundations, or other outbuildings).</w:t>
      </w:r>
    </w:p>
    <w:p w14:paraId="673B157F" w14:textId="704B05C7" w:rsidR="00866E28" w:rsidRPr="00D45C96" w:rsidRDefault="00866E28" w:rsidP="00866E28">
      <w:pPr>
        <w:numPr>
          <w:ilvl w:val="0"/>
          <w:numId w:val="14"/>
        </w:numPr>
        <w:spacing w:after="0"/>
      </w:pPr>
      <w:r w:rsidRPr="00D45C96">
        <w:t>Removal and proper disposal of all demolition debris, building contents, cement, and materials to the Riverdale Landfill, where materials must be properly separated and placed in the appropriate areas of the site.</w:t>
      </w:r>
      <w:r>
        <w:t xml:space="preserve"> </w:t>
      </w:r>
      <w:r w:rsidRPr="00D45C96">
        <w:t>Tipping fees will be waived by Riverdale Municipality.</w:t>
      </w:r>
    </w:p>
    <w:p w14:paraId="60B4866C" w14:textId="77777777" w:rsidR="00866E28" w:rsidRPr="00D45C96" w:rsidRDefault="00866E28" w:rsidP="00866E28">
      <w:pPr>
        <w:numPr>
          <w:ilvl w:val="0"/>
          <w:numId w:val="14"/>
        </w:numPr>
        <w:spacing w:after="0"/>
      </w:pPr>
      <w:r w:rsidRPr="00D45C96">
        <w:t>Coordination of safe disconnection of utilities:</w:t>
      </w:r>
    </w:p>
    <w:p w14:paraId="0895D38D" w14:textId="77777777" w:rsidR="00866E28" w:rsidRPr="00D45C96" w:rsidRDefault="00866E28" w:rsidP="00866E28">
      <w:pPr>
        <w:numPr>
          <w:ilvl w:val="1"/>
          <w:numId w:val="14"/>
        </w:numPr>
        <w:spacing w:after="0"/>
      </w:pPr>
      <w:r w:rsidRPr="00D45C96">
        <w:t>Hydro disconnection and service removal will be arranged by Riverdale Municipality.</w:t>
      </w:r>
    </w:p>
    <w:p w14:paraId="76E1746D" w14:textId="77777777" w:rsidR="00866E28" w:rsidRPr="00D45C96" w:rsidRDefault="00866E28" w:rsidP="00866E28">
      <w:pPr>
        <w:numPr>
          <w:ilvl w:val="1"/>
          <w:numId w:val="14"/>
        </w:numPr>
        <w:spacing w:after="0"/>
      </w:pPr>
      <w:r w:rsidRPr="00D45C96">
        <w:t>Contractor must ensure no work begins until confirmation of service disconnection is received.</w:t>
      </w:r>
    </w:p>
    <w:p w14:paraId="423C803E" w14:textId="77777777" w:rsidR="00866E28" w:rsidRPr="00D45C96" w:rsidRDefault="00866E28" w:rsidP="00866E28">
      <w:pPr>
        <w:numPr>
          <w:ilvl w:val="0"/>
          <w:numId w:val="14"/>
        </w:numPr>
        <w:spacing w:after="0"/>
      </w:pPr>
      <w:r w:rsidRPr="00D45C96">
        <w:t>Obtaining a Demolition Permit from Riverdale Municipality prior to commencing work.</w:t>
      </w:r>
    </w:p>
    <w:p w14:paraId="2610B419" w14:textId="77777777" w:rsidR="00866E28" w:rsidRPr="00D45C96" w:rsidRDefault="00866E28" w:rsidP="00866E28">
      <w:pPr>
        <w:numPr>
          <w:ilvl w:val="0"/>
          <w:numId w:val="14"/>
        </w:numPr>
        <w:spacing w:after="0"/>
      </w:pPr>
      <w:r w:rsidRPr="00D45C96">
        <w:t>Site grading and restoration following removal to ensure the property is left in a clean, safe, and level condition.</w:t>
      </w:r>
    </w:p>
    <w:p w14:paraId="69D9FA4C" w14:textId="77777777" w:rsidR="00866E28" w:rsidRPr="00D45C96" w:rsidRDefault="00866E28" w:rsidP="00866E28">
      <w:r w:rsidRPr="00D45C96">
        <w:t xml:space="preserve">All work must be completed </w:t>
      </w:r>
      <w:r w:rsidRPr="00D45C96">
        <w:rPr>
          <w:b/>
          <w:bCs/>
        </w:rPr>
        <w:t>no later than April 17, 2026.</w:t>
      </w:r>
    </w:p>
    <w:p w14:paraId="65CA071C" w14:textId="77777777" w:rsidR="00847936" w:rsidRPr="007E3DA5" w:rsidRDefault="00847936" w:rsidP="00847936">
      <w:pPr>
        <w:spacing w:after="0" w:line="240" w:lineRule="auto"/>
        <w:rPr>
          <w:b/>
        </w:rPr>
      </w:pPr>
    </w:p>
    <w:p w14:paraId="127FABFE" w14:textId="0906AA3E" w:rsidR="00847936" w:rsidRPr="007E3DA5" w:rsidRDefault="005E5ACA" w:rsidP="00847936">
      <w:pPr>
        <w:spacing w:after="0" w:line="240" w:lineRule="auto"/>
        <w:rPr>
          <w:b/>
        </w:rPr>
      </w:pPr>
      <w:r>
        <w:rPr>
          <w:b/>
        </w:rPr>
        <w:t>3</w:t>
      </w:r>
      <w:r w:rsidR="00CE230F">
        <w:rPr>
          <w:b/>
        </w:rPr>
        <w:t>.</w:t>
      </w:r>
      <w:r w:rsidR="00847936" w:rsidRPr="007E3DA5">
        <w:rPr>
          <w:b/>
        </w:rPr>
        <w:t xml:space="preserve"> </w:t>
      </w:r>
      <w:r w:rsidR="00866E28">
        <w:rPr>
          <w:b/>
        </w:rPr>
        <w:t>Submission Requirements</w:t>
      </w:r>
      <w:r w:rsidR="00D63B89">
        <w:rPr>
          <w:b/>
        </w:rPr>
        <w:t xml:space="preserve"> </w:t>
      </w:r>
    </w:p>
    <w:p w14:paraId="5F14FD69" w14:textId="1C0EF05F" w:rsidR="00866E28" w:rsidRPr="00D45C96" w:rsidRDefault="00866E28" w:rsidP="00866E28">
      <w:r w:rsidRPr="00D45C96">
        <w:t xml:space="preserve">Each tender submission must </w:t>
      </w:r>
      <w:r>
        <w:t>have completed the Tender Submission Form (Schedule A)</w:t>
      </w:r>
      <w:r w:rsidRPr="00D45C96">
        <w:t>:</w:t>
      </w:r>
    </w:p>
    <w:p w14:paraId="434A9144" w14:textId="77777777" w:rsidR="00866E28" w:rsidRPr="00D45C96" w:rsidRDefault="00866E28" w:rsidP="00866E28">
      <w:pPr>
        <w:numPr>
          <w:ilvl w:val="0"/>
          <w:numId w:val="15"/>
        </w:numPr>
        <w:spacing w:after="0"/>
      </w:pPr>
      <w:r w:rsidRPr="00D45C96">
        <w:t>Contractor or company name and contact information.</w:t>
      </w:r>
    </w:p>
    <w:p w14:paraId="1EB3BBAA" w14:textId="77777777" w:rsidR="00866E28" w:rsidRPr="00D45C96" w:rsidRDefault="00866E28" w:rsidP="00866E28">
      <w:pPr>
        <w:numPr>
          <w:ilvl w:val="0"/>
          <w:numId w:val="15"/>
        </w:numPr>
        <w:spacing w:after="0"/>
      </w:pPr>
      <w:r w:rsidRPr="00D45C96">
        <w:t>Detailed quotation outlining costs for demolition, hauling, disposal, and site restoration.</w:t>
      </w:r>
    </w:p>
    <w:p w14:paraId="70333A0D" w14:textId="77777777" w:rsidR="00866E28" w:rsidRPr="00D45C96" w:rsidRDefault="00866E28" w:rsidP="00866E28">
      <w:pPr>
        <w:numPr>
          <w:ilvl w:val="0"/>
          <w:numId w:val="15"/>
        </w:numPr>
        <w:spacing w:after="0"/>
      </w:pPr>
      <w:r w:rsidRPr="00D45C96">
        <w:t>Proof of valid Workers Compensation coverage (include WCB number).</w:t>
      </w:r>
    </w:p>
    <w:p w14:paraId="784707FE" w14:textId="77777777" w:rsidR="00866E28" w:rsidRPr="00D45C96" w:rsidRDefault="00866E28" w:rsidP="00866E28">
      <w:pPr>
        <w:numPr>
          <w:ilvl w:val="0"/>
          <w:numId w:val="15"/>
        </w:numPr>
        <w:spacing w:after="0"/>
      </w:pPr>
      <w:r w:rsidRPr="00D45C96">
        <w:t>Proof of liability insurance.</w:t>
      </w:r>
    </w:p>
    <w:p w14:paraId="580AA477" w14:textId="77777777" w:rsidR="00866E28" w:rsidRPr="00D45C96" w:rsidRDefault="00866E28" w:rsidP="00866E28">
      <w:pPr>
        <w:numPr>
          <w:ilvl w:val="0"/>
          <w:numId w:val="15"/>
        </w:numPr>
        <w:spacing w:after="0"/>
      </w:pPr>
      <w:r w:rsidRPr="00D45C96">
        <w:t>Description of equipment that will be used to complete the work.</w:t>
      </w:r>
    </w:p>
    <w:p w14:paraId="6A32BD15" w14:textId="6D785D23" w:rsidR="00866E28" w:rsidRPr="00D45C96" w:rsidRDefault="00866E28" w:rsidP="00866E28">
      <w:pPr>
        <w:numPr>
          <w:ilvl w:val="0"/>
          <w:numId w:val="15"/>
        </w:numPr>
        <w:spacing w:after="0"/>
      </w:pPr>
      <w:r w:rsidRPr="00D45C96">
        <w:t>Proposed start and completion dates.</w:t>
      </w:r>
    </w:p>
    <w:p w14:paraId="45C2288C" w14:textId="77777777" w:rsidR="00D63B89" w:rsidRPr="007E3DA5" w:rsidRDefault="00D63B89" w:rsidP="00D63B89">
      <w:pPr>
        <w:spacing w:after="0" w:line="240" w:lineRule="auto"/>
        <w:rPr>
          <w:b/>
        </w:rPr>
      </w:pPr>
    </w:p>
    <w:p w14:paraId="76E40FE2" w14:textId="050BA4E7" w:rsidR="00847936" w:rsidRPr="00A3788F" w:rsidRDefault="00A3788F" w:rsidP="00847936">
      <w:pPr>
        <w:spacing w:after="0" w:line="240" w:lineRule="auto"/>
        <w:rPr>
          <w:b/>
          <w:bCs/>
        </w:rPr>
      </w:pPr>
      <w:r w:rsidRPr="00A3788F">
        <w:rPr>
          <w:b/>
          <w:bCs/>
        </w:rPr>
        <w:t xml:space="preserve">4. </w:t>
      </w:r>
      <w:r w:rsidR="00866E28">
        <w:rPr>
          <w:b/>
          <w:bCs/>
        </w:rPr>
        <w:t>Site Inspection</w:t>
      </w:r>
    </w:p>
    <w:p w14:paraId="6AC04DD5" w14:textId="6802DBD9" w:rsidR="00A3788F" w:rsidRDefault="00866E28" w:rsidP="00847936">
      <w:pPr>
        <w:spacing w:after="0" w:line="240" w:lineRule="auto"/>
      </w:pPr>
      <w:r w:rsidRPr="00866E28">
        <w:t>Interested bidders are encouraged to inspect the site prior to submitting a tender.</w:t>
      </w:r>
      <w:r>
        <w:t xml:space="preserve"> </w:t>
      </w:r>
      <w:r w:rsidRPr="00866E28">
        <w:t xml:space="preserve">Site visits can be arranged by contacting the Municipal Office at </w:t>
      </w:r>
      <w:r>
        <w:t>204-328-5300.</w:t>
      </w:r>
    </w:p>
    <w:p w14:paraId="0CF76C21" w14:textId="77777777" w:rsidR="00866E28" w:rsidRDefault="00866E28" w:rsidP="00847936">
      <w:pPr>
        <w:spacing w:after="0" w:line="240" w:lineRule="auto"/>
      </w:pPr>
    </w:p>
    <w:p w14:paraId="104ACFF8" w14:textId="208A67F9" w:rsidR="00847936" w:rsidRPr="004D4520" w:rsidRDefault="00C007AF" w:rsidP="00847936">
      <w:pPr>
        <w:spacing w:after="0" w:line="240" w:lineRule="auto"/>
        <w:rPr>
          <w:b/>
        </w:rPr>
      </w:pPr>
      <w:r>
        <w:rPr>
          <w:b/>
        </w:rPr>
        <w:t>5</w:t>
      </w:r>
      <w:r w:rsidR="00847936" w:rsidRPr="004D4520">
        <w:rPr>
          <w:b/>
        </w:rPr>
        <w:t xml:space="preserve">. </w:t>
      </w:r>
      <w:r w:rsidR="00A3788F">
        <w:rPr>
          <w:b/>
        </w:rPr>
        <w:t>Evaluation Criteria</w:t>
      </w:r>
    </w:p>
    <w:p w14:paraId="21C5643D" w14:textId="77777777" w:rsidR="00866E28" w:rsidRPr="00866E28" w:rsidRDefault="00866E28" w:rsidP="00866E28">
      <w:pPr>
        <w:spacing w:after="0" w:line="240" w:lineRule="auto"/>
      </w:pPr>
      <w:r w:rsidRPr="00866E28">
        <w:t>Tenders will be evaluated based on:</w:t>
      </w:r>
    </w:p>
    <w:p w14:paraId="2CA344E3" w14:textId="77777777" w:rsidR="00866E28" w:rsidRPr="00866E28" w:rsidRDefault="00866E28" w:rsidP="00866E28">
      <w:pPr>
        <w:numPr>
          <w:ilvl w:val="0"/>
          <w:numId w:val="16"/>
        </w:numPr>
        <w:spacing w:after="0" w:line="240" w:lineRule="auto"/>
      </w:pPr>
      <w:r w:rsidRPr="00866E28">
        <w:t>Total project cost</w:t>
      </w:r>
    </w:p>
    <w:p w14:paraId="0E96924F" w14:textId="77777777" w:rsidR="00866E28" w:rsidRPr="00866E28" w:rsidRDefault="00866E28" w:rsidP="00866E28">
      <w:pPr>
        <w:numPr>
          <w:ilvl w:val="0"/>
          <w:numId w:val="16"/>
        </w:numPr>
        <w:spacing w:after="0" w:line="240" w:lineRule="auto"/>
      </w:pPr>
      <w:r w:rsidRPr="00866E28">
        <w:t>Experience and qualifications</w:t>
      </w:r>
    </w:p>
    <w:p w14:paraId="41778C02" w14:textId="77777777" w:rsidR="00866E28" w:rsidRPr="00866E28" w:rsidRDefault="00866E28" w:rsidP="00866E28">
      <w:pPr>
        <w:numPr>
          <w:ilvl w:val="0"/>
          <w:numId w:val="16"/>
        </w:numPr>
        <w:spacing w:after="0" w:line="240" w:lineRule="auto"/>
      </w:pPr>
      <w:r w:rsidRPr="00866E28">
        <w:t>Equipment and capacity to complete the work</w:t>
      </w:r>
    </w:p>
    <w:p w14:paraId="2243021E" w14:textId="77777777" w:rsidR="00866E28" w:rsidRPr="00866E28" w:rsidRDefault="00866E28" w:rsidP="00866E28">
      <w:pPr>
        <w:numPr>
          <w:ilvl w:val="0"/>
          <w:numId w:val="16"/>
        </w:numPr>
        <w:spacing w:after="0" w:line="240" w:lineRule="auto"/>
      </w:pPr>
      <w:r w:rsidRPr="00866E28">
        <w:t>Ability to meet project timelines</w:t>
      </w:r>
    </w:p>
    <w:p w14:paraId="7FB5071F" w14:textId="77777777" w:rsidR="00866E28" w:rsidRPr="00866E28" w:rsidRDefault="00866E28" w:rsidP="00866E28">
      <w:pPr>
        <w:numPr>
          <w:ilvl w:val="0"/>
          <w:numId w:val="16"/>
        </w:numPr>
        <w:spacing w:after="0" w:line="240" w:lineRule="auto"/>
      </w:pPr>
      <w:r w:rsidRPr="00866E28">
        <w:t>Compliance with safety and environmental standards</w:t>
      </w:r>
    </w:p>
    <w:p w14:paraId="204FB033" w14:textId="38A5948D" w:rsidR="00A3788F" w:rsidRPr="00A3788F" w:rsidRDefault="00A3788F" w:rsidP="00A3788F">
      <w:pPr>
        <w:spacing w:after="0" w:line="240" w:lineRule="auto"/>
      </w:pPr>
      <w:r w:rsidRPr="00A3788F">
        <w:t xml:space="preserve">Riverdale Municipality reserves the right to </w:t>
      </w:r>
      <w:r>
        <w:t>not select</w:t>
      </w:r>
      <w:r w:rsidRPr="00A3788F">
        <w:t xml:space="preserve"> any </w:t>
      </w:r>
      <w:r w:rsidR="00866E28">
        <w:t>tender</w:t>
      </w:r>
      <w:r>
        <w:t xml:space="preserve">. In addition, Riverdale Municipality reserves the right to not proceed with the lowest bidder </w:t>
      </w:r>
      <w:r w:rsidRPr="00A3788F">
        <w:t>if deemed in the best interest of the municipality</w:t>
      </w:r>
      <w:r>
        <w:t xml:space="preserve">. </w:t>
      </w:r>
    </w:p>
    <w:p w14:paraId="3F2BC877" w14:textId="77777777" w:rsidR="00847936" w:rsidRDefault="00847936" w:rsidP="00847936">
      <w:pPr>
        <w:spacing w:after="0" w:line="240" w:lineRule="auto"/>
      </w:pPr>
    </w:p>
    <w:p w14:paraId="359A1C46" w14:textId="2433EE67" w:rsidR="00A3788F" w:rsidRDefault="00866E28" w:rsidP="00847936">
      <w:pPr>
        <w:spacing w:after="0" w:line="240" w:lineRule="auto"/>
        <w:rPr>
          <w:b/>
        </w:rPr>
      </w:pPr>
      <w:r>
        <w:rPr>
          <w:b/>
        </w:rPr>
        <w:t>6</w:t>
      </w:r>
      <w:r w:rsidR="00A3788F">
        <w:rPr>
          <w:b/>
        </w:rPr>
        <w:t>. Submission Deadline</w:t>
      </w:r>
    </w:p>
    <w:p w14:paraId="073D19C4" w14:textId="2B9F02EE" w:rsidR="00A3788F" w:rsidRPr="00A3788F" w:rsidRDefault="00866E28" w:rsidP="00A3788F">
      <w:pPr>
        <w:spacing w:after="0" w:line="240" w:lineRule="auto"/>
        <w:rPr>
          <w:bCs/>
        </w:rPr>
      </w:pPr>
      <w:r>
        <w:rPr>
          <w:bCs/>
        </w:rPr>
        <w:t>Tenders</w:t>
      </w:r>
      <w:r w:rsidR="00A3788F" w:rsidRPr="00A3788F">
        <w:rPr>
          <w:bCs/>
        </w:rPr>
        <w:t xml:space="preserve"> must be received no later than </w:t>
      </w:r>
      <w:r w:rsidR="00C03BC6">
        <w:rPr>
          <w:bCs/>
        </w:rPr>
        <w:t xml:space="preserve">Thursday January 15, </w:t>
      </w:r>
      <w:r w:rsidR="00A3788F">
        <w:rPr>
          <w:bCs/>
        </w:rPr>
        <w:t>202</w:t>
      </w:r>
      <w:r w:rsidR="00C03BC6">
        <w:rPr>
          <w:bCs/>
        </w:rPr>
        <w:t>6</w:t>
      </w:r>
      <w:r w:rsidR="00A3788F">
        <w:rPr>
          <w:bCs/>
        </w:rPr>
        <w:t xml:space="preserve"> @ 4:30pm</w:t>
      </w:r>
      <w:r w:rsidR="00A3788F" w:rsidRPr="00A3788F">
        <w:rPr>
          <w:bCs/>
        </w:rPr>
        <w:t>. Late submissions will not be considered.</w:t>
      </w:r>
    </w:p>
    <w:p w14:paraId="4E121BC4" w14:textId="7A82F252" w:rsidR="00A3788F" w:rsidRDefault="00A3788F" w:rsidP="00A3788F">
      <w:pPr>
        <w:spacing w:after="0" w:line="240" w:lineRule="auto"/>
        <w:jc w:val="center"/>
        <w:rPr>
          <w:bCs/>
        </w:rPr>
      </w:pPr>
      <w:r w:rsidRPr="00A3788F">
        <w:rPr>
          <w:bCs/>
        </w:rPr>
        <w:lastRenderedPageBreak/>
        <w:t>Submissions may be delivered to:</w:t>
      </w:r>
      <w:r w:rsidRPr="00A3788F">
        <w:rPr>
          <w:bCs/>
        </w:rPr>
        <w:br/>
        <w:t>Riverdale Municipality</w:t>
      </w:r>
      <w:r w:rsidRPr="00A3788F">
        <w:rPr>
          <w:bCs/>
        </w:rPr>
        <w:br/>
        <w:t>670 – 2nd Avenue</w:t>
      </w:r>
      <w:r w:rsidRPr="00A3788F">
        <w:rPr>
          <w:bCs/>
        </w:rPr>
        <w:br/>
        <w:t>PO Box 520</w:t>
      </w:r>
      <w:r w:rsidRPr="00A3788F">
        <w:rPr>
          <w:bCs/>
        </w:rPr>
        <w:br/>
        <w:t>Rivers, MB R0K 1X0</w:t>
      </w:r>
      <w:r w:rsidRPr="00A3788F">
        <w:rPr>
          <w:bCs/>
        </w:rPr>
        <w:br/>
        <w:t xml:space="preserve">Email: </w:t>
      </w:r>
      <w:hyperlink r:id="rId9" w:history="1">
        <w:r w:rsidR="0040459B" w:rsidRPr="00E67D5F">
          <w:rPr>
            <w:rStyle w:val="Hyperlink"/>
            <w:bCs/>
          </w:rPr>
          <w:t>cao@riverdalemb.ca</w:t>
        </w:r>
      </w:hyperlink>
      <w:r>
        <w:rPr>
          <w:bCs/>
        </w:rPr>
        <w:t xml:space="preserve"> | 204-328-5300</w:t>
      </w:r>
    </w:p>
    <w:p w14:paraId="5C6BD04B" w14:textId="77777777" w:rsidR="00A3788F" w:rsidRDefault="00A3788F" w:rsidP="00A3788F">
      <w:pPr>
        <w:spacing w:after="0" w:line="240" w:lineRule="auto"/>
        <w:jc w:val="center"/>
        <w:rPr>
          <w:bCs/>
        </w:rPr>
      </w:pPr>
    </w:p>
    <w:p w14:paraId="5F68290D" w14:textId="75179209" w:rsidR="00A3788F" w:rsidRPr="00A3788F" w:rsidRDefault="00866E28" w:rsidP="00A3788F">
      <w:pPr>
        <w:spacing w:after="0" w:line="240" w:lineRule="auto"/>
        <w:rPr>
          <w:bCs/>
        </w:rPr>
      </w:pPr>
      <w:r>
        <w:rPr>
          <w:bCs/>
        </w:rPr>
        <w:t>Tender</w:t>
      </w:r>
      <w:r w:rsidR="00A3788F">
        <w:rPr>
          <w:bCs/>
        </w:rPr>
        <w:t xml:space="preserve"> results will be shared following the </w:t>
      </w:r>
      <w:r w:rsidR="00C03BC6">
        <w:rPr>
          <w:bCs/>
        </w:rPr>
        <w:t>January 20</w:t>
      </w:r>
      <w:r w:rsidR="00C03BC6" w:rsidRPr="00C03BC6">
        <w:rPr>
          <w:bCs/>
          <w:vertAlign w:val="superscript"/>
        </w:rPr>
        <w:t>th</w:t>
      </w:r>
      <w:r>
        <w:rPr>
          <w:bCs/>
        </w:rPr>
        <w:t>, 202</w:t>
      </w:r>
      <w:r w:rsidR="00C03BC6">
        <w:rPr>
          <w:bCs/>
        </w:rPr>
        <w:t>6</w:t>
      </w:r>
      <w:r>
        <w:rPr>
          <w:bCs/>
        </w:rPr>
        <w:t>,</w:t>
      </w:r>
      <w:r w:rsidR="00A3788F">
        <w:rPr>
          <w:bCs/>
        </w:rPr>
        <w:t xml:space="preserve"> Council Meeting. </w:t>
      </w:r>
    </w:p>
    <w:p w14:paraId="2616FC60" w14:textId="77777777" w:rsidR="00847936" w:rsidRDefault="00847936" w:rsidP="00847936">
      <w:pPr>
        <w:spacing w:after="0" w:line="240" w:lineRule="auto"/>
      </w:pPr>
    </w:p>
    <w:p w14:paraId="5ADCB9BA" w14:textId="0869834B" w:rsidR="00847936" w:rsidRPr="004D4520" w:rsidRDefault="00A655FF" w:rsidP="00847936">
      <w:pPr>
        <w:spacing w:after="0" w:line="240" w:lineRule="auto"/>
        <w:rPr>
          <w:b/>
        </w:rPr>
      </w:pPr>
      <w:r>
        <w:rPr>
          <w:b/>
        </w:rPr>
        <w:t>8</w:t>
      </w:r>
      <w:r w:rsidR="00847936" w:rsidRPr="004D4520">
        <w:rPr>
          <w:b/>
        </w:rPr>
        <w:t>. Questions and Clarifications</w:t>
      </w:r>
    </w:p>
    <w:p w14:paraId="1F1DD09D" w14:textId="04D1ED09" w:rsidR="00A3788F" w:rsidRDefault="00A3788F" w:rsidP="00A3788F">
      <w:pPr>
        <w:spacing w:after="0" w:line="240" w:lineRule="auto"/>
      </w:pPr>
      <w:r w:rsidRPr="00A3788F">
        <w:t>Questions regarding this RF</w:t>
      </w:r>
      <w:r w:rsidR="00866E28">
        <w:t>T</w:t>
      </w:r>
      <w:r w:rsidRPr="00A3788F">
        <w:t xml:space="preserve"> must be submitted in writing to the CAO by </w:t>
      </w:r>
      <w:r w:rsidR="00C03BC6">
        <w:t>January 12</w:t>
      </w:r>
      <w:r w:rsidRPr="00A3788F">
        <w:t>,</w:t>
      </w:r>
      <w:r w:rsidR="0040459B">
        <w:t>202</w:t>
      </w:r>
      <w:r w:rsidR="00C03BC6">
        <w:t>6</w:t>
      </w:r>
      <w:r w:rsidRPr="00A3788F">
        <w:t>.</w:t>
      </w:r>
    </w:p>
    <w:p w14:paraId="4DD23EB6" w14:textId="77777777" w:rsidR="00A3788F" w:rsidRDefault="00A3788F" w:rsidP="00A3788F">
      <w:pPr>
        <w:spacing w:after="0" w:line="240" w:lineRule="auto"/>
      </w:pPr>
    </w:p>
    <w:p w14:paraId="03CC9BEF" w14:textId="5C50F6BA" w:rsidR="00A3788F" w:rsidRPr="00A3788F" w:rsidRDefault="00A3788F" w:rsidP="00A3788F">
      <w:pPr>
        <w:spacing w:after="0" w:line="240" w:lineRule="auto"/>
      </w:pPr>
      <w:r w:rsidRPr="00A3788F">
        <w:t xml:space="preserve">Riverdale Municipality reserves the right to reject any or all </w:t>
      </w:r>
      <w:r w:rsidR="00866E28">
        <w:t>tenders</w:t>
      </w:r>
      <w:r w:rsidRPr="00A3788F">
        <w:t>, to waive irregularities and informalities therein, and to award the contract in the best interest of the Municipality.</w:t>
      </w:r>
    </w:p>
    <w:p w14:paraId="088276A0" w14:textId="4F8C6219" w:rsidR="00847936" w:rsidRDefault="00847936" w:rsidP="00A3788F">
      <w:pPr>
        <w:spacing w:after="0" w:line="240" w:lineRule="auto"/>
      </w:pPr>
    </w:p>
    <w:p w14:paraId="5397BA42" w14:textId="77777777" w:rsidR="00866E28" w:rsidRDefault="00866E28" w:rsidP="00A3788F">
      <w:pPr>
        <w:spacing w:after="0" w:line="240" w:lineRule="auto"/>
      </w:pPr>
    </w:p>
    <w:p w14:paraId="40C181A6" w14:textId="77777777" w:rsidR="00866E28" w:rsidRDefault="00866E28" w:rsidP="00A3788F">
      <w:pPr>
        <w:spacing w:after="0" w:line="240" w:lineRule="auto"/>
      </w:pPr>
    </w:p>
    <w:p w14:paraId="022CD389" w14:textId="77777777" w:rsidR="00866E28" w:rsidRDefault="00866E28" w:rsidP="00A3788F">
      <w:pPr>
        <w:spacing w:after="0" w:line="240" w:lineRule="auto"/>
      </w:pPr>
    </w:p>
    <w:p w14:paraId="1D84AC57" w14:textId="77777777" w:rsidR="00866E28" w:rsidRDefault="00866E28" w:rsidP="00A3788F">
      <w:pPr>
        <w:spacing w:after="0" w:line="240" w:lineRule="auto"/>
      </w:pPr>
    </w:p>
    <w:p w14:paraId="3D9AC26B" w14:textId="77777777" w:rsidR="00866E28" w:rsidRDefault="00866E28" w:rsidP="00A3788F">
      <w:pPr>
        <w:spacing w:after="0" w:line="240" w:lineRule="auto"/>
      </w:pPr>
    </w:p>
    <w:p w14:paraId="186C3C3E" w14:textId="77777777" w:rsidR="00866E28" w:rsidRDefault="00866E28" w:rsidP="00A3788F">
      <w:pPr>
        <w:spacing w:after="0" w:line="240" w:lineRule="auto"/>
      </w:pPr>
    </w:p>
    <w:p w14:paraId="12BF88BD" w14:textId="77777777" w:rsidR="00866E28" w:rsidRDefault="00866E28" w:rsidP="00A3788F">
      <w:pPr>
        <w:spacing w:after="0" w:line="240" w:lineRule="auto"/>
      </w:pPr>
    </w:p>
    <w:p w14:paraId="298430EC" w14:textId="77777777" w:rsidR="00866E28" w:rsidRDefault="00866E28" w:rsidP="00A3788F">
      <w:pPr>
        <w:spacing w:after="0" w:line="240" w:lineRule="auto"/>
      </w:pPr>
    </w:p>
    <w:p w14:paraId="1F30BBF2" w14:textId="77777777" w:rsidR="00866E28" w:rsidRDefault="00866E28" w:rsidP="00A3788F">
      <w:pPr>
        <w:spacing w:after="0" w:line="240" w:lineRule="auto"/>
      </w:pPr>
    </w:p>
    <w:p w14:paraId="3F2601E0" w14:textId="77777777" w:rsidR="00866E28" w:rsidRDefault="00866E28" w:rsidP="00A3788F">
      <w:pPr>
        <w:spacing w:after="0" w:line="240" w:lineRule="auto"/>
      </w:pPr>
    </w:p>
    <w:p w14:paraId="43112483" w14:textId="77777777" w:rsidR="00866E28" w:rsidRDefault="00866E28" w:rsidP="00A3788F">
      <w:pPr>
        <w:spacing w:after="0" w:line="240" w:lineRule="auto"/>
      </w:pPr>
    </w:p>
    <w:p w14:paraId="74B97AAE" w14:textId="77777777" w:rsidR="00866E28" w:rsidRDefault="00866E28" w:rsidP="00A3788F">
      <w:pPr>
        <w:spacing w:after="0" w:line="240" w:lineRule="auto"/>
      </w:pPr>
    </w:p>
    <w:p w14:paraId="60186226" w14:textId="77777777" w:rsidR="00866E28" w:rsidRDefault="00866E28" w:rsidP="00A3788F">
      <w:pPr>
        <w:spacing w:after="0" w:line="240" w:lineRule="auto"/>
      </w:pPr>
    </w:p>
    <w:p w14:paraId="14E7E57F" w14:textId="77777777" w:rsidR="00866E28" w:rsidRDefault="00866E28" w:rsidP="00A3788F">
      <w:pPr>
        <w:spacing w:after="0" w:line="240" w:lineRule="auto"/>
      </w:pPr>
    </w:p>
    <w:p w14:paraId="631A8A85" w14:textId="31EDCBFF" w:rsidR="00814D7F" w:rsidRDefault="00814D7F" w:rsidP="00A3788F">
      <w:pPr>
        <w:spacing w:after="0" w:line="240" w:lineRule="auto"/>
      </w:pPr>
    </w:p>
    <w:p w14:paraId="47A8181D" w14:textId="77777777" w:rsidR="00814D7F" w:rsidRDefault="00814D7F" w:rsidP="00A3788F">
      <w:pPr>
        <w:spacing w:after="0" w:line="240" w:lineRule="auto"/>
      </w:pPr>
    </w:p>
    <w:p w14:paraId="43C6A78C" w14:textId="77777777" w:rsidR="00814D7F" w:rsidRDefault="00814D7F" w:rsidP="00A3788F">
      <w:pPr>
        <w:spacing w:after="0" w:line="240" w:lineRule="auto"/>
      </w:pPr>
    </w:p>
    <w:p w14:paraId="727626FE" w14:textId="77777777" w:rsidR="00814D7F" w:rsidRDefault="00814D7F" w:rsidP="00A3788F">
      <w:pPr>
        <w:spacing w:after="0" w:line="240" w:lineRule="auto"/>
      </w:pPr>
    </w:p>
    <w:p w14:paraId="03C6C11B" w14:textId="77777777" w:rsidR="00814D7F" w:rsidRDefault="00814D7F" w:rsidP="00A3788F">
      <w:pPr>
        <w:spacing w:after="0" w:line="240" w:lineRule="auto"/>
      </w:pPr>
    </w:p>
    <w:p w14:paraId="1F3CCC41" w14:textId="77777777" w:rsidR="00814D7F" w:rsidRDefault="00814D7F" w:rsidP="00A3788F">
      <w:pPr>
        <w:spacing w:after="0" w:line="240" w:lineRule="auto"/>
      </w:pPr>
    </w:p>
    <w:p w14:paraId="668323F0" w14:textId="77777777" w:rsidR="00814D7F" w:rsidRDefault="00814D7F" w:rsidP="00A3788F">
      <w:pPr>
        <w:spacing w:after="0" w:line="240" w:lineRule="auto"/>
      </w:pPr>
    </w:p>
    <w:p w14:paraId="2677BC63" w14:textId="77777777" w:rsidR="00814D7F" w:rsidRDefault="00814D7F" w:rsidP="00A3788F">
      <w:pPr>
        <w:spacing w:after="0" w:line="240" w:lineRule="auto"/>
      </w:pPr>
    </w:p>
    <w:p w14:paraId="6D002B25" w14:textId="77777777" w:rsidR="00814D7F" w:rsidRDefault="00814D7F" w:rsidP="00A3788F">
      <w:pPr>
        <w:spacing w:after="0" w:line="240" w:lineRule="auto"/>
      </w:pPr>
    </w:p>
    <w:p w14:paraId="796AE472" w14:textId="77777777" w:rsidR="00814D7F" w:rsidRDefault="00814D7F" w:rsidP="00A3788F">
      <w:pPr>
        <w:spacing w:after="0" w:line="240" w:lineRule="auto"/>
      </w:pPr>
    </w:p>
    <w:p w14:paraId="47E13F2D" w14:textId="77777777" w:rsidR="00814D7F" w:rsidRDefault="00814D7F" w:rsidP="00A3788F">
      <w:pPr>
        <w:spacing w:after="0" w:line="240" w:lineRule="auto"/>
      </w:pPr>
    </w:p>
    <w:p w14:paraId="170E4761" w14:textId="77777777" w:rsidR="00814D7F" w:rsidRDefault="00814D7F" w:rsidP="00A3788F">
      <w:pPr>
        <w:spacing w:after="0" w:line="240" w:lineRule="auto"/>
      </w:pPr>
    </w:p>
    <w:p w14:paraId="1D00245F" w14:textId="77777777" w:rsidR="00814D7F" w:rsidRDefault="00814D7F" w:rsidP="00A3788F">
      <w:pPr>
        <w:spacing w:after="0" w:line="240" w:lineRule="auto"/>
      </w:pPr>
    </w:p>
    <w:p w14:paraId="2F39F1AE" w14:textId="77777777" w:rsidR="00814D7F" w:rsidRDefault="00814D7F" w:rsidP="00A3788F">
      <w:pPr>
        <w:spacing w:after="0" w:line="240" w:lineRule="auto"/>
      </w:pPr>
    </w:p>
    <w:p w14:paraId="656828F5" w14:textId="77777777" w:rsidR="00814D7F" w:rsidRDefault="00814D7F" w:rsidP="00A3788F">
      <w:pPr>
        <w:spacing w:after="0" w:line="240" w:lineRule="auto"/>
      </w:pPr>
    </w:p>
    <w:p w14:paraId="398F4693" w14:textId="77777777" w:rsidR="00814D7F" w:rsidRDefault="00814D7F" w:rsidP="00A3788F">
      <w:pPr>
        <w:spacing w:after="0" w:line="240" w:lineRule="auto"/>
      </w:pPr>
    </w:p>
    <w:p w14:paraId="53994E9F" w14:textId="77777777" w:rsidR="00814D7F" w:rsidRDefault="00814D7F" w:rsidP="00A3788F">
      <w:pPr>
        <w:spacing w:after="0" w:line="240" w:lineRule="auto"/>
      </w:pPr>
    </w:p>
    <w:p w14:paraId="6DA01689" w14:textId="77777777" w:rsidR="00814D7F" w:rsidRDefault="00814D7F" w:rsidP="00A3788F">
      <w:pPr>
        <w:spacing w:after="0" w:line="240" w:lineRule="auto"/>
      </w:pPr>
    </w:p>
    <w:p w14:paraId="1D005724" w14:textId="77777777" w:rsidR="00814D7F" w:rsidRDefault="00814D7F" w:rsidP="00A3788F">
      <w:pPr>
        <w:spacing w:after="0" w:line="240" w:lineRule="auto"/>
      </w:pPr>
    </w:p>
    <w:p w14:paraId="1098AB2E" w14:textId="77777777" w:rsidR="00814D7F" w:rsidRDefault="00814D7F" w:rsidP="00A3788F">
      <w:pPr>
        <w:spacing w:after="0" w:line="240" w:lineRule="auto"/>
      </w:pPr>
    </w:p>
    <w:p w14:paraId="2F9FBE6D" w14:textId="77777777" w:rsidR="00814D7F" w:rsidRDefault="00814D7F" w:rsidP="00A3788F">
      <w:pPr>
        <w:spacing w:after="0" w:line="240" w:lineRule="auto"/>
      </w:pPr>
    </w:p>
    <w:p w14:paraId="5D7E1137" w14:textId="77777777" w:rsidR="00814D7F" w:rsidRDefault="00814D7F" w:rsidP="00A3788F">
      <w:pPr>
        <w:spacing w:after="0" w:line="240" w:lineRule="auto"/>
      </w:pPr>
    </w:p>
    <w:p w14:paraId="3D99D485" w14:textId="77777777" w:rsidR="00814D7F" w:rsidRDefault="00814D7F" w:rsidP="00A3788F">
      <w:pPr>
        <w:spacing w:after="0" w:line="240" w:lineRule="auto"/>
      </w:pPr>
    </w:p>
    <w:p w14:paraId="6FCE8280" w14:textId="77777777" w:rsidR="00814D7F" w:rsidRDefault="00814D7F" w:rsidP="00A3788F">
      <w:pPr>
        <w:spacing w:after="0" w:line="240" w:lineRule="auto"/>
      </w:pPr>
    </w:p>
    <w:p w14:paraId="7965F796" w14:textId="77777777" w:rsidR="00814D7F" w:rsidRDefault="00814D7F" w:rsidP="00A3788F">
      <w:pPr>
        <w:spacing w:after="0" w:line="240" w:lineRule="auto"/>
      </w:pPr>
    </w:p>
    <w:p w14:paraId="1B1DF02C" w14:textId="77777777" w:rsidR="00814D7F" w:rsidRDefault="00814D7F" w:rsidP="00A3788F">
      <w:pPr>
        <w:spacing w:after="0" w:line="240" w:lineRule="auto"/>
      </w:pPr>
    </w:p>
    <w:p w14:paraId="4427C1B4" w14:textId="77777777" w:rsidR="00814D7F" w:rsidRDefault="00814D7F" w:rsidP="00A3788F">
      <w:pPr>
        <w:spacing w:after="0" w:line="240" w:lineRule="auto"/>
      </w:pPr>
    </w:p>
    <w:p w14:paraId="3AAA5A9A" w14:textId="77777777" w:rsidR="00814D7F" w:rsidRDefault="00814D7F" w:rsidP="00A3788F">
      <w:pPr>
        <w:spacing w:after="0" w:line="240" w:lineRule="auto"/>
      </w:pPr>
    </w:p>
    <w:p w14:paraId="4581E03C" w14:textId="77777777" w:rsidR="00814D7F" w:rsidRDefault="00814D7F" w:rsidP="00A3788F">
      <w:pPr>
        <w:spacing w:after="0" w:line="240" w:lineRule="auto"/>
      </w:pPr>
    </w:p>
    <w:p w14:paraId="47AFFEDC" w14:textId="77777777" w:rsidR="00814D7F" w:rsidRDefault="00814D7F" w:rsidP="00A3788F">
      <w:pPr>
        <w:spacing w:after="0" w:line="240" w:lineRule="auto"/>
      </w:pPr>
    </w:p>
    <w:p w14:paraId="7EE02429" w14:textId="77777777" w:rsidR="00814D7F" w:rsidRDefault="00814D7F" w:rsidP="00A3788F">
      <w:pPr>
        <w:spacing w:after="0" w:line="240" w:lineRule="auto"/>
      </w:pPr>
    </w:p>
    <w:p w14:paraId="39E5CA5B" w14:textId="77777777" w:rsidR="00814D7F" w:rsidRDefault="00814D7F" w:rsidP="00A3788F">
      <w:pPr>
        <w:spacing w:after="0" w:line="240" w:lineRule="auto"/>
      </w:pPr>
    </w:p>
    <w:p w14:paraId="256E6AC0" w14:textId="77777777" w:rsidR="00866E28" w:rsidRDefault="00866E28" w:rsidP="00A3788F">
      <w:pPr>
        <w:spacing w:after="0" w:line="240" w:lineRule="auto"/>
      </w:pPr>
    </w:p>
    <w:p w14:paraId="232EA248" w14:textId="77777777" w:rsidR="00866E28" w:rsidRDefault="00866E28" w:rsidP="00A3788F">
      <w:pPr>
        <w:spacing w:after="0" w:line="240" w:lineRule="auto"/>
      </w:pPr>
    </w:p>
    <w:p w14:paraId="5DB16E26" w14:textId="77777777" w:rsidR="00866E28" w:rsidRDefault="00866E28" w:rsidP="00A3788F">
      <w:pPr>
        <w:spacing w:after="0" w:line="240" w:lineRule="auto"/>
      </w:pPr>
    </w:p>
    <w:p w14:paraId="51B60C5D" w14:textId="6A647305" w:rsidR="00866E28" w:rsidRDefault="00866E28" w:rsidP="00A3788F">
      <w:pPr>
        <w:spacing w:after="0" w:line="240" w:lineRule="auto"/>
        <w:rPr>
          <w:b/>
          <w:bCs/>
        </w:rPr>
      </w:pPr>
      <w:r w:rsidRPr="00866E28">
        <w:rPr>
          <w:b/>
          <w:bCs/>
        </w:rPr>
        <w:lastRenderedPageBreak/>
        <w:t>SCHEDULE A: Tender Submission Form</w:t>
      </w:r>
    </w:p>
    <w:p w14:paraId="0E8BF750" w14:textId="77777777" w:rsidR="00866E28" w:rsidRDefault="00866E28" w:rsidP="00866E28">
      <w:pPr>
        <w:spacing w:after="0" w:line="240" w:lineRule="auto"/>
        <w:rPr>
          <w:b/>
          <w:bCs/>
          <w:lang w:val="en-US"/>
        </w:rPr>
      </w:pPr>
    </w:p>
    <w:p w14:paraId="27722F21" w14:textId="4300D5D2" w:rsidR="00866E28" w:rsidRPr="00866E28" w:rsidRDefault="00866E28" w:rsidP="00866E28">
      <w:pPr>
        <w:spacing w:after="0" w:line="240" w:lineRule="auto"/>
        <w:rPr>
          <w:lang w:val="en-US"/>
        </w:rPr>
      </w:pPr>
      <w:r w:rsidRPr="00866E28">
        <w:rPr>
          <w:b/>
          <w:bCs/>
          <w:lang w:val="en-US"/>
        </w:rPr>
        <w:t>TENDER SUBMISSION FORM</w:t>
      </w:r>
      <w:r w:rsidR="00814D7F">
        <w:rPr>
          <w:b/>
          <w:bCs/>
          <w:lang w:val="en-US"/>
        </w:rPr>
        <w:t xml:space="preserve">: </w:t>
      </w:r>
      <w:r w:rsidRPr="00866E28">
        <w:rPr>
          <w:lang w:val="en-US"/>
        </w:rPr>
        <w:t>Removal of Dwelling – Wheatland Property</w:t>
      </w:r>
      <w:r w:rsidRPr="00866E28">
        <w:rPr>
          <w:lang w:val="en-US"/>
        </w:rPr>
        <w:br/>
      </w:r>
    </w:p>
    <w:p w14:paraId="183488A1" w14:textId="77777777" w:rsidR="00866E28" w:rsidRPr="00866E28" w:rsidRDefault="00866E28" w:rsidP="00866E28">
      <w:pPr>
        <w:spacing w:after="0" w:line="240" w:lineRule="auto"/>
        <w:rPr>
          <w:lang w:val="en-US"/>
        </w:rPr>
      </w:pPr>
      <w:r w:rsidRPr="00866E28">
        <w:rPr>
          <w:lang w:val="en-US"/>
        </w:rPr>
        <w:t>1. Contractor Information</w:t>
      </w:r>
    </w:p>
    <w:tbl>
      <w:tblPr>
        <w:tblStyle w:val="TableGrid"/>
        <w:tblW w:w="9493" w:type="dxa"/>
        <w:tblLook w:val="04A0" w:firstRow="1" w:lastRow="0" w:firstColumn="1" w:lastColumn="0" w:noHBand="0" w:noVBand="1"/>
      </w:tblPr>
      <w:tblGrid>
        <w:gridCol w:w="2830"/>
        <w:gridCol w:w="6663"/>
      </w:tblGrid>
      <w:tr w:rsidR="00866E28" w:rsidRPr="00866E28" w14:paraId="289A5090"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326A445B" w14:textId="77777777" w:rsidR="00866E28" w:rsidRPr="00866E28" w:rsidRDefault="00866E28" w:rsidP="00866E28">
            <w:pPr>
              <w:rPr>
                <w:lang w:val="en-US"/>
              </w:rPr>
            </w:pPr>
            <w:r w:rsidRPr="00866E28">
              <w:rPr>
                <w:lang w:val="en-US"/>
              </w:rPr>
              <w:t>Company Name:</w:t>
            </w:r>
          </w:p>
        </w:tc>
        <w:tc>
          <w:tcPr>
            <w:tcW w:w="6663" w:type="dxa"/>
            <w:tcBorders>
              <w:top w:val="single" w:sz="4" w:space="0" w:color="auto"/>
              <w:left w:val="single" w:sz="4" w:space="0" w:color="auto"/>
              <w:bottom w:val="single" w:sz="4" w:space="0" w:color="auto"/>
              <w:right w:val="single" w:sz="4" w:space="0" w:color="auto"/>
            </w:tcBorders>
          </w:tcPr>
          <w:p w14:paraId="5F999558" w14:textId="77777777" w:rsidR="00866E28" w:rsidRDefault="00866E28" w:rsidP="00866E28">
            <w:pPr>
              <w:rPr>
                <w:lang w:val="en-US"/>
              </w:rPr>
            </w:pPr>
          </w:p>
          <w:p w14:paraId="31CD35EB" w14:textId="77777777" w:rsidR="00866E28" w:rsidRPr="00866E28" w:rsidRDefault="00866E28" w:rsidP="00866E28">
            <w:pPr>
              <w:rPr>
                <w:lang w:val="en-US"/>
              </w:rPr>
            </w:pPr>
          </w:p>
        </w:tc>
      </w:tr>
      <w:tr w:rsidR="00866E28" w:rsidRPr="00866E28" w14:paraId="335E2232"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43117622" w14:textId="77777777" w:rsidR="00866E28" w:rsidRPr="00866E28" w:rsidRDefault="00866E28" w:rsidP="00866E28">
            <w:pPr>
              <w:rPr>
                <w:lang w:val="en-US"/>
              </w:rPr>
            </w:pPr>
            <w:r w:rsidRPr="00866E28">
              <w:rPr>
                <w:lang w:val="en-US"/>
              </w:rPr>
              <w:t>Contact Person:</w:t>
            </w:r>
          </w:p>
        </w:tc>
        <w:tc>
          <w:tcPr>
            <w:tcW w:w="6663" w:type="dxa"/>
            <w:tcBorders>
              <w:top w:val="single" w:sz="4" w:space="0" w:color="auto"/>
              <w:left w:val="single" w:sz="4" w:space="0" w:color="auto"/>
              <w:bottom w:val="single" w:sz="4" w:space="0" w:color="auto"/>
              <w:right w:val="single" w:sz="4" w:space="0" w:color="auto"/>
            </w:tcBorders>
          </w:tcPr>
          <w:p w14:paraId="72904AB3" w14:textId="77777777" w:rsidR="00866E28" w:rsidRDefault="00866E28" w:rsidP="00866E28">
            <w:pPr>
              <w:rPr>
                <w:lang w:val="en-US"/>
              </w:rPr>
            </w:pPr>
          </w:p>
          <w:p w14:paraId="0FEDDDAE" w14:textId="77777777" w:rsidR="00866E28" w:rsidRPr="00866E28" w:rsidRDefault="00866E28" w:rsidP="00866E28">
            <w:pPr>
              <w:rPr>
                <w:lang w:val="en-US"/>
              </w:rPr>
            </w:pPr>
          </w:p>
        </w:tc>
      </w:tr>
      <w:tr w:rsidR="00866E28" w:rsidRPr="00866E28" w14:paraId="2FF66C1F"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3D52A4AB" w14:textId="77777777" w:rsidR="00866E28" w:rsidRPr="00866E28" w:rsidRDefault="00866E28" w:rsidP="00866E28">
            <w:pPr>
              <w:rPr>
                <w:lang w:val="en-US"/>
              </w:rPr>
            </w:pPr>
            <w:r w:rsidRPr="00866E28">
              <w:rPr>
                <w:lang w:val="en-US"/>
              </w:rPr>
              <w:t>Mailing Address:</w:t>
            </w:r>
          </w:p>
        </w:tc>
        <w:tc>
          <w:tcPr>
            <w:tcW w:w="6663" w:type="dxa"/>
            <w:tcBorders>
              <w:top w:val="single" w:sz="4" w:space="0" w:color="auto"/>
              <w:left w:val="single" w:sz="4" w:space="0" w:color="auto"/>
              <w:bottom w:val="single" w:sz="4" w:space="0" w:color="auto"/>
              <w:right w:val="single" w:sz="4" w:space="0" w:color="auto"/>
            </w:tcBorders>
          </w:tcPr>
          <w:p w14:paraId="0FB7A22F" w14:textId="77777777" w:rsidR="00866E28" w:rsidRDefault="00866E28" w:rsidP="00866E28">
            <w:pPr>
              <w:rPr>
                <w:lang w:val="en-US"/>
              </w:rPr>
            </w:pPr>
          </w:p>
          <w:p w14:paraId="2683F90F" w14:textId="77777777" w:rsidR="00866E28" w:rsidRPr="00866E28" w:rsidRDefault="00866E28" w:rsidP="00866E28">
            <w:pPr>
              <w:rPr>
                <w:lang w:val="en-US"/>
              </w:rPr>
            </w:pPr>
          </w:p>
        </w:tc>
      </w:tr>
      <w:tr w:rsidR="00866E28" w:rsidRPr="00866E28" w14:paraId="4436F696"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B9EB988" w14:textId="77777777" w:rsidR="00866E28" w:rsidRPr="00866E28" w:rsidRDefault="00866E28" w:rsidP="00866E28">
            <w:pPr>
              <w:rPr>
                <w:lang w:val="en-US"/>
              </w:rPr>
            </w:pPr>
            <w:r w:rsidRPr="00866E28">
              <w:rPr>
                <w:lang w:val="en-US"/>
              </w:rPr>
              <w:t>Phone Number:</w:t>
            </w:r>
          </w:p>
        </w:tc>
        <w:tc>
          <w:tcPr>
            <w:tcW w:w="6663" w:type="dxa"/>
            <w:tcBorders>
              <w:top w:val="single" w:sz="4" w:space="0" w:color="auto"/>
              <w:left w:val="single" w:sz="4" w:space="0" w:color="auto"/>
              <w:bottom w:val="single" w:sz="4" w:space="0" w:color="auto"/>
              <w:right w:val="single" w:sz="4" w:space="0" w:color="auto"/>
            </w:tcBorders>
          </w:tcPr>
          <w:p w14:paraId="2894BC06" w14:textId="77777777" w:rsidR="00866E28" w:rsidRDefault="00866E28" w:rsidP="00866E28">
            <w:pPr>
              <w:rPr>
                <w:lang w:val="en-US"/>
              </w:rPr>
            </w:pPr>
          </w:p>
          <w:p w14:paraId="334048D6" w14:textId="77777777" w:rsidR="00866E28" w:rsidRPr="00866E28" w:rsidRDefault="00866E28" w:rsidP="00866E28">
            <w:pPr>
              <w:rPr>
                <w:lang w:val="en-US"/>
              </w:rPr>
            </w:pPr>
          </w:p>
        </w:tc>
      </w:tr>
      <w:tr w:rsidR="00866E28" w:rsidRPr="00866E28" w14:paraId="55FEC70A"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0B9E9EDA" w14:textId="77777777" w:rsidR="00866E28" w:rsidRPr="00866E28" w:rsidRDefault="00866E28" w:rsidP="00866E28">
            <w:pPr>
              <w:rPr>
                <w:lang w:val="en-US"/>
              </w:rPr>
            </w:pPr>
            <w:r w:rsidRPr="00866E28">
              <w:rPr>
                <w:lang w:val="en-US"/>
              </w:rPr>
              <w:t>Email Address:</w:t>
            </w:r>
          </w:p>
        </w:tc>
        <w:tc>
          <w:tcPr>
            <w:tcW w:w="6663" w:type="dxa"/>
            <w:tcBorders>
              <w:top w:val="single" w:sz="4" w:space="0" w:color="auto"/>
              <w:left w:val="single" w:sz="4" w:space="0" w:color="auto"/>
              <w:bottom w:val="single" w:sz="4" w:space="0" w:color="auto"/>
              <w:right w:val="single" w:sz="4" w:space="0" w:color="auto"/>
            </w:tcBorders>
          </w:tcPr>
          <w:p w14:paraId="670665AC" w14:textId="77777777" w:rsidR="00866E28" w:rsidRDefault="00866E28" w:rsidP="00866E28">
            <w:pPr>
              <w:rPr>
                <w:lang w:val="en-US"/>
              </w:rPr>
            </w:pPr>
          </w:p>
          <w:p w14:paraId="5F40DA2D" w14:textId="77777777" w:rsidR="00866E28" w:rsidRPr="00866E28" w:rsidRDefault="00866E28" w:rsidP="00866E28">
            <w:pPr>
              <w:rPr>
                <w:lang w:val="en-US"/>
              </w:rPr>
            </w:pPr>
          </w:p>
        </w:tc>
      </w:tr>
      <w:tr w:rsidR="00866E28" w:rsidRPr="00866E28" w14:paraId="6D278605"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2A26AA8B" w14:textId="77777777" w:rsidR="00866E28" w:rsidRPr="00866E28" w:rsidRDefault="00866E28" w:rsidP="00866E28">
            <w:pPr>
              <w:rPr>
                <w:lang w:val="en-US"/>
              </w:rPr>
            </w:pPr>
            <w:r w:rsidRPr="00866E28">
              <w:rPr>
                <w:lang w:val="en-US"/>
              </w:rPr>
              <w:t>Workers Compensation Number:</w:t>
            </w:r>
          </w:p>
        </w:tc>
        <w:tc>
          <w:tcPr>
            <w:tcW w:w="6663" w:type="dxa"/>
            <w:tcBorders>
              <w:top w:val="single" w:sz="4" w:space="0" w:color="auto"/>
              <w:left w:val="single" w:sz="4" w:space="0" w:color="auto"/>
              <w:bottom w:val="single" w:sz="4" w:space="0" w:color="auto"/>
              <w:right w:val="single" w:sz="4" w:space="0" w:color="auto"/>
            </w:tcBorders>
          </w:tcPr>
          <w:p w14:paraId="2BEAA9A7" w14:textId="77777777" w:rsidR="00866E28" w:rsidRDefault="00866E28" w:rsidP="00866E28">
            <w:pPr>
              <w:rPr>
                <w:lang w:val="en-US"/>
              </w:rPr>
            </w:pPr>
          </w:p>
          <w:p w14:paraId="28695D28" w14:textId="77777777" w:rsidR="00866E28" w:rsidRPr="00866E28" w:rsidRDefault="00866E28" w:rsidP="00866E28">
            <w:pPr>
              <w:rPr>
                <w:lang w:val="en-US"/>
              </w:rPr>
            </w:pPr>
          </w:p>
        </w:tc>
      </w:tr>
      <w:tr w:rsidR="00866E28" w:rsidRPr="00866E28" w14:paraId="2F872051"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204D5A64" w14:textId="77777777" w:rsidR="00866E28" w:rsidRPr="00866E28" w:rsidRDefault="00866E28" w:rsidP="00866E28">
            <w:pPr>
              <w:rPr>
                <w:lang w:val="en-US"/>
              </w:rPr>
            </w:pPr>
            <w:r w:rsidRPr="00866E28">
              <w:rPr>
                <w:lang w:val="en-US"/>
              </w:rPr>
              <w:t>Liability Insurance Provider / Policy Number:</w:t>
            </w:r>
          </w:p>
        </w:tc>
        <w:tc>
          <w:tcPr>
            <w:tcW w:w="6663" w:type="dxa"/>
            <w:tcBorders>
              <w:top w:val="single" w:sz="4" w:space="0" w:color="auto"/>
              <w:left w:val="single" w:sz="4" w:space="0" w:color="auto"/>
              <w:bottom w:val="single" w:sz="4" w:space="0" w:color="auto"/>
              <w:right w:val="single" w:sz="4" w:space="0" w:color="auto"/>
            </w:tcBorders>
          </w:tcPr>
          <w:p w14:paraId="6665F212" w14:textId="77777777" w:rsidR="00866E28" w:rsidRDefault="00866E28" w:rsidP="00866E28">
            <w:pPr>
              <w:rPr>
                <w:lang w:val="en-US"/>
              </w:rPr>
            </w:pPr>
          </w:p>
          <w:p w14:paraId="52916972" w14:textId="77777777" w:rsidR="00866E28" w:rsidRPr="00866E28" w:rsidRDefault="00866E28" w:rsidP="00866E28">
            <w:pPr>
              <w:rPr>
                <w:lang w:val="en-US"/>
              </w:rPr>
            </w:pPr>
          </w:p>
        </w:tc>
      </w:tr>
    </w:tbl>
    <w:p w14:paraId="6DEF9E76" w14:textId="3A31C25D" w:rsidR="00866E28" w:rsidRPr="00866E28" w:rsidRDefault="00866E28" w:rsidP="00866E28">
      <w:pPr>
        <w:spacing w:after="0" w:line="240" w:lineRule="auto"/>
        <w:rPr>
          <w:lang w:val="en-US"/>
        </w:rPr>
      </w:pPr>
      <w:r w:rsidRPr="00866E28">
        <w:rPr>
          <w:lang w:val="en-US"/>
        </w:rPr>
        <w:t>2. Project Details</w:t>
      </w:r>
    </w:p>
    <w:tbl>
      <w:tblPr>
        <w:tblStyle w:val="TableGrid"/>
        <w:tblW w:w="9493" w:type="dxa"/>
        <w:tblLook w:val="04A0" w:firstRow="1" w:lastRow="0" w:firstColumn="1" w:lastColumn="0" w:noHBand="0" w:noVBand="1"/>
      </w:tblPr>
      <w:tblGrid>
        <w:gridCol w:w="2830"/>
        <w:gridCol w:w="6663"/>
      </w:tblGrid>
      <w:tr w:rsidR="00866E28" w:rsidRPr="00866E28" w14:paraId="328F30EA"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C9F094F" w14:textId="77777777" w:rsidR="00866E28" w:rsidRPr="00866E28" w:rsidRDefault="00866E28" w:rsidP="00866E28">
            <w:pPr>
              <w:rPr>
                <w:lang w:val="en-US"/>
              </w:rPr>
            </w:pPr>
            <w:r w:rsidRPr="00866E28">
              <w:rPr>
                <w:lang w:val="en-US"/>
              </w:rPr>
              <w:t>Proposed Start Date:</w:t>
            </w:r>
          </w:p>
        </w:tc>
        <w:tc>
          <w:tcPr>
            <w:tcW w:w="6663" w:type="dxa"/>
            <w:tcBorders>
              <w:top w:val="single" w:sz="4" w:space="0" w:color="auto"/>
              <w:left w:val="single" w:sz="4" w:space="0" w:color="auto"/>
              <w:bottom w:val="single" w:sz="4" w:space="0" w:color="auto"/>
              <w:right w:val="single" w:sz="4" w:space="0" w:color="auto"/>
            </w:tcBorders>
          </w:tcPr>
          <w:p w14:paraId="34B952BA" w14:textId="77777777" w:rsidR="00866E28" w:rsidRDefault="00866E28" w:rsidP="00866E28">
            <w:pPr>
              <w:rPr>
                <w:lang w:val="en-US"/>
              </w:rPr>
            </w:pPr>
          </w:p>
          <w:p w14:paraId="1C34D9AB" w14:textId="77777777" w:rsidR="00814D7F" w:rsidRPr="00866E28" w:rsidRDefault="00814D7F" w:rsidP="00866E28">
            <w:pPr>
              <w:rPr>
                <w:lang w:val="en-US"/>
              </w:rPr>
            </w:pPr>
          </w:p>
        </w:tc>
      </w:tr>
      <w:tr w:rsidR="00866E28" w:rsidRPr="00866E28" w14:paraId="3AE25519"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3A5458E6" w14:textId="77777777" w:rsidR="00866E28" w:rsidRPr="00866E28" w:rsidRDefault="00866E28" w:rsidP="00866E28">
            <w:pPr>
              <w:rPr>
                <w:lang w:val="en-US"/>
              </w:rPr>
            </w:pPr>
            <w:r w:rsidRPr="00866E28">
              <w:rPr>
                <w:lang w:val="en-US"/>
              </w:rPr>
              <w:t>Proposed Completion Date: (Must be completed by April 17, 2026)</w:t>
            </w:r>
          </w:p>
        </w:tc>
        <w:tc>
          <w:tcPr>
            <w:tcW w:w="6663" w:type="dxa"/>
            <w:tcBorders>
              <w:top w:val="single" w:sz="4" w:space="0" w:color="auto"/>
              <w:left w:val="single" w:sz="4" w:space="0" w:color="auto"/>
              <w:bottom w:val="single" w:sz="4" w:space="0" w:color="auto"/>
              <w:right w:val="single" w:sz="4" w:space="0" w:color="auto"/>
            </w:tcBorders>
          </w:tcPr>
          <w:p w14:paraId="50E34BDE" w14:textId="77777777" w:rsidR="00866E28" w:rsidRPr="00866E28" w:rsidRDefault="00866E28" w:rsidP="00866E28">
            <w:pPr>
              <w:rPr>
                <w:lang w:val="en-US"/>
              </w:rPr>
            </w:pPr>
          </w:p>
        </w:tc>
      </w:tr>
      <w:tr w:rsidR="00866E28" w:rsidRPr="00866E28" w14:paraId="4E46A055"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7E76492" w14:textId="77777777" w:rsidR="00866E28" w:rsidRPr="00866E28" w:rsidRDefault="00866E28" w:rsidP="00866E28">
            <w:pPr>
              <w:rPr>
                <w:lang w:val="en-US"/>
              </w:rPr>
            </w:pPr>
            <w:r w:rsidRPr="00866E28">
              <w:rPr>
                <w:lang w:val="en-US"/>
              </w:rPr>
              <w:t>Description of Equipment to be Used:</w:t>
            </w:r>
          </w:p>
        </w:tc>
        <w:tc>
          <w:tcPr>
            <w:tcW w:w="6663" w:type="dxa"/>
            <w:tcBorders>
              <w:top w:val="single" w:sz="4" w:space="0" w:color="auto"/>
              <w:left w:val="single" w:sz="4" w:space="0" w:color="auto"/>
              <w:bottom w:val="single" w:sz="4" w:space="0" w:color="auto"/>
              <w:right w:val="single" w:sz="4" w:space="0" w:color="auto"/>
            </w:tcBorders>
          </w:tcPr>
          <w:p w14:paraId="63A1376A" w14:textId="77777777" w:rsidR="00866E28" w:rsidRDefault="00866E28" w:rsidP="00866E28">
            <w:pPr>
              <w:rPr>
                <w:lang w:val="en-US"/>
              </w:rPr>
            </w:pPr>
          </w:p>
          <w:p w14:paraId="2309E944" w14:textId="77777777" w:rsidR="00814D7F" w:rsidRPr="00866E28" w:rsidRDefault="00814D7F" w:rsidP="00866E28">
            <w:pPr>
              <w:rPr>
                <w:lang w:val="en-US"/>
              </w:rPr>
            </w:pPr>
          </w:p>
        </w:tc>
      </w:tr>
    </w:tbl>
    <w:p w14:paraId="0681B36D" w14:textId="6B741B1D" w:rsidR="00866E28" w:rsidRPr="00866E28" w:rsidRDefault="00866E28" w:rsidP="00866E28">
      <w:pPr>
        <w:spacing w:after="0" w:line="240" w:lineRule="auto"/>
        <w:rPr>
          <w:lang w:val="en-US"/>
        </w:rPr>
      </w:pPr>
      <w:r w:rsidRPr="00866E28">
        <w:rPr>
          <w:lang w:val="en-US"/>
        </w:rPr>
        <w:t>3. Quotation Summary</w:t>
      </w:r>
    </w:p>
    <w:p w14:paraId="38CD0835" w14:textId="77777777" w:rsidR="00866E28" w:rsidRPr="00866E28" w:rsidRDefault="00866E28" w:rsidP="00866E28">
      <w:pPr>
        <w:spacing w:after="0" w:line="240" w:lineRule="auto"/>
        <w:rPr>
          <w:lang w:val="en-US"/>
        </w:rPr>
      </w:pPr>
      <w:r w:rsidRPr="00866E28">
        <w:rPr>
          <w:lang w:val="en-US"/>
        </w:rPr>
        <w:t>Please provide a detailed cost breakdown below or attach as a separate sheet.</w:t>
      </w:r>
    </w:p>
    <w:tbl>
      <w:tblPr>
        <w:tblStyle w:val="TableGrid"/>
        <w:tblW w:w="9493" w:type="dxa"/>
        <w:tblLook w:val="04A0" w:firstRow="1" w:lastRow="0" w:firstColumn="1" w:lastColumn="0" w:noHBand="0" w:noVBand="1"/>
      </w:tblPr>
      <w:tblGrid>
        <w:gridCol w:w="2830"/>
        <w:gridCol w:w="6663"/>
      </w:tblGrid>
      <w:tr w:rsidR="00866E28" w:rsidRPr="00866E28" w14:paraId="70197EAE"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2CC0A828" w14:textId="77777777" w:rsidR="00866E28" w:rsidRPr="00866E28" w:rsidRDefault="00866E28" w:rsidP="00866E28">
            <w:pPr>
              <w:rPr>
                <w:lang w:val="en-US"/>
              </w:rPr>
            </w:pPr>
            <w:r w:rsidRPr="00866E28">
              <w:rPr>
                <w:lang w:val="en-US"/>
              </w:rPr>
              <w:t>Demolition and debris removal</w:t>
            </w:r>
          </w:p>
        </w:tc>
        <w:tc>
          <w:tcPr>
            <w:tcW w:w="6663" w:type="dxa"/>
            <w:tcBorders>
              <w:top w:val="single" w:sz="4" w:space="0" w:color="auto"/>
              <w:left w:val="single" w:sz="4" w:space="0" w:color="auto"/>
              <w:bottom w:val="single" w:sz="4" w:space="0" w:color="auto"/>
              <w:right w:val="single" w:sz="4" w:space="0" w:color="auto"/>
            </w:tcBorders>
          </w:tcPr>
          <w:p w14:paraId="02ACCB78" w14:textId="77777777" w:rsidR="00866E28" w:rsidRDefault="00866E28" w:rsidP="00866E28">
            <w:pPr>
              <w:rPr>
                <w:lang w:val="en-US"/>
              </w:rPr>
            </w:pPr>
          </w:p>
          <w:p w14:paraId="75FFC445" w14:textId="77777777" w:rsidR="00814D7F" w:rsidRPr="00866E28" w:rsidRDefault="00814D7F" w:rsidP="00866E28">
            <w:pPr>
              <w:rPr>
                <w:lang w:val="en-US"/>
              </w:rPr>
            </w:pPr>
          </w:p>
        </w:tc>
      </w:tr>
      <w:tr w:rsidR="00866E28" w:rsidRPr="00866E28" w14:paraId="458E83A5"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D1DBD8B" w14:textId="77777777" w:rsidR="00866E28" w:rsidRPr="00866E28" w:rsidRDefault="00866E28" w:rsidP="00866E28">
            <w:pPr>
              <w:rPr>
                <w:lang w:val="en-US"/>
              </w:rPr>
            </w:pPr>
            <w:r w:rsidRPr="00866E28">
              <w:rPr>
                <w:lang w:val="en-US"/>
              </w:rPr>
              <w:t>Hauling and landfill placement</w:t>
            </w:r>
          </w:p>
        </w:tc>
        <w:tc>
          <w:tcPr>
            <w:tcW w:w="6663" w:type="dxa"/>
            <w:tcBorders>
              <w:top w:val="single" w:sz="4" w:space="0" w:color="auto"/>
              <w:left w:val="single" w:sz="4" w:space="0" w:color="auto"/>
              <w:bottom w:val="single" w:sz="4" w:space="0" w:color="auto"/>
              <w:right w:val="single" w:sz="4" w:space="0" w:color="auto"/>
            </w:tcBorders>
          </w:tcPr>
          <w:p w14:paraId="263D5D3F" w14:textId="77777777" w:rsidR="00866E28" w:rsidRDefault="00866E28" w:rsidP="00866E28">
            <w:pPr>
              <w:rPr>
                <w:lang w:val="en-US"/>
              </w:rPr>
            </w:pPr>
          </w:p>
          <w:p w14:paraId="18FD395E" w14:textId="77777777" w:rsidR="00814D7F" w:rsidRPr="00866E28" w:rsidRDefault="00814D7F" w:rsidP="00866E28">
            <w:pPr>
              <w:rPr>
                <w:lang w:val="en-US"/>
              </w:rPr>
            </w:pPr>
          </w:p>
        </w:tc>
      </w:tr>
      <w:tr w:rsidR="00866E28" w:rsidRPr="00866E28" w14:paraId="3FBBB250"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075D2923" w14:textId="77777777" w:rsidR="00866E28" w:rsidRPr="00866E28" w:rsidRDefault="00866E28" w:rsidP="00866E28">
            <w:pPr>
              <w:rPr>
                <w:lang w:val="en-US"/>
              </w:rPr>
            </w:pPr>
            <w:r w:rsidRPr="00866E28">
              <w:rPr>
                <w:lang w:val="en-US"/>
              </w:rPr>
              <w:t>Site grading and restoration</w:t>
            </w:r>
          </w:p>
        </w:tc>
        <w:tc>
          <w:tcPr>
            <w:tcW w:w="6663" w:type="dxa"/>
            <w:tcBorders>
              <w:top w:val="single" w:sz="4" w:space="0" w:color="auto"/>
              <w:left w:val="single" w:sz="4" w:space="0" w:color="auto"/>
              <w:bottom w:val="single" w:sz="4" w:space="0" w:color="auto"/>
              <w:right w:val="single" w:sz="4" w:space="0" w:color="auto"/>
            </w:tcBorders>
          </w:tcPr>
          <w:p w14:paraId="755A17AA" w14:textId="77777777" w:rsidR="00866E28" w:rsidRDefault="00866E28" w:rsidP="00866E28">
            <w:pPr>
              <w:rPr>
                <w:lang w:val="en-US"/>
              </w:rPr>
            </w:pPr>
          </w:p>
          <w:p w14:paraId="1BFFCF2D" w14:textId="77777777" w:rsidR="00814D7F" w:rsidRPr="00866E28" w:rsidRDefault="00814D7F" w:rsidP="00866E28">
            <w:pPr>
              <w:rPr>
                <w:lang w:val="en-US"/>
              </w:rPr>
            </w:pPr>
          </w:p>
        </w:tc>
      </w:tr>
      <w:tr w:rsidR="00866E28" w:rsidRPr="00866E28" w14:paraId="3D2DB038"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EB46D0C" w14:textId="77777777" w:rsidR="00866E28" w:rsidRPr="00866E28" w:rsidRDefault="00866E28" w:rsidP="00866E28">
            <w:pPr>
              <w:rPr>
                <w:lang w:val="en-US"/>
              </w:rPr>
            </w:pPr>
            <w:r w:rsidRPr="00866E28">
              <w:rPr>
                <w:lang w:val="en-US"/>
              </w:rPr>
              <w:t>Other (please specify)</w:t>
            </w:r>
          </w:p>
        </w:tc>
        <w:tc>
          <w:tcPr>
            <w:tcW w:w="6663" w:type="dxa"/>
            <w:tcBorders>
              <w:top w:val="single" w:sz="4" w:space="0" w:color="auto"/>
              <w:left w:val="single" w:sz="4" w:space="0" w:color="auto"/>
              <w:bottom w:val="single" w:sz="4" w:space="0" w:color="auto"/>
              <w:right w:val="single" w:sz="4" w:space="0" w:color="auto"/>
            </w:tcBorders>
          </w:tcPr>
          <w:p w14:paraId="7E5FCD1B" w14:textId="77777777" w:rsidR="00866E28" w:rsidRDefault="00866E28" w:rsidP="00866E28">
            <w:pPr>
              <w:rPr>
                <w:lang w:val="en-US"/>
              </w:rPr>
            </w:pPr>
          </w:p>
          <w:p w14:paraId="0AC831DD" w14:textId="77777777" w:rsidR="00814D7F" w:rsidRPr="00866E28" w:rsidRDefault="00814D7F" w:rsidP="00866E28">
            <w:pPr>
              <w:rPr>
                <w:lang w:val="en-US"/>
              </w:rPr>
            </w:pPr>
          </w:p>
        </w:tc>
      </w:tr>
      <w:tr w:rsidR="00866E28" w:rsidRPr="00866E28" w14:paraId="2B47ACA8"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CCE3262" w14:textId="77777777" w:rsidR="00866E28" w:rsidRPr="00866E28" w:rsidRDefault="00866E28" w:rsidP="00866E28">
            <w:pPr>
              <w:rPr>
                <w:lang w:val="en-US"/>
              </w:rPr>
            </w:pPr>
            <w:r w:rsidRPr="00866E28">
              <w:rPr>
                <w:lang w:val="en-US"/>
              </w:rPr>
              <w:t>Total Tender Amount (excluding taxes):</w:t>
            </w:r>
          </w:p>
        </w:tc>
        <w:tc>
          <w:tcPr>
            <w:tcW w:w="6663" w:type="dxa"/>
            <w:tcBorders>
              <w:top w:val="single" w:sz="4" w:space="0" w:color="auto"/>
              <w:left w:val="single" w:sz="4" w:space="0" w:color="auto"/>
              <w:bottom w:val="single" w:sz="4" w:space="0" w:color="auto"/>
              <w:right w:val="single" w:sz="4" w:space="0" w:color="auto"/>
            </w:tcBorders>
            <w:hideMark/>
          </w:tcPr>
          <w:p w14:paraId="605521DD" w14:textId="77777777" w:rsidR="00814D7F" w:rsidRDefault="00814D7F" w:rsidP="00866E28">
            <w:pPr>
              <w:rPr>
                <w:lang w:val="en-US"/>
              </w:rPr>
            </w:pPr>
          </w:p>
          <w:p w14:paraId="2D6F8B81" w14:textId="3C4C90A0" w:rsidR="00866E28" w:rsidRPr="00866E28" w:rsidRDefault="00866E28" w:rsidP="00866E28">
            <w:pPr>
              <w:rPr>
                <w:lang w:val="en-US"/>
              </w:rPr>
            </w:pPr>
            <w:r w:rsidRPr="00866E28">
              <w:rPr>
                <w:lang w:val="en-US"/>
              </w:rPr>
              <w:t>$__________</w:t>
            </w:r>
          </w:p>
        </w:tc>
      </w:tr>
    </w:tbl>
    <w:p w14:paraId="77B765DF" w14:textId="77777777" w:rsidR="00866E28" w:rsidRPr="00866E28" w:rsidRDefault="00866E28" w:rsidP="00866E28">
      <w:pPr>
        <w:spacing w:after="0" w:line="240" w:lineRule="auto"/>
        <w:rPr>
          <w:lang w:val="en-US"/>
        </w:rPr>
      </w:pPr>
      <w:r w:rsidRPr="00866E28">
        <w:rPr>
          <w:lang w:val="en-US"/>
        </w:rPr>
        <w:t>(All demolition debris, building contents, and cement must be taken to the Riverdale Landfill and properly separated. Tipping fees will be waived by Riverdale Municipality.)</w:t>
      </w:r>
    </w:p>
    <w:p w14:paraId="2EE651EC" w14:textId="77777777" w:rsidR="00866E28" w:rsidRDefault="00866E28" w:rsidP="00866E28">
      <w:pPr>
        <w:spacing w:after="0" w:line="240" w:lineRule="auto"/>
        <w:rPr>
          <w:lang w:val="en-US"/>
        </w:rPr>
      </w:pPr>
    </w:p>
    <w:p w14:paraId="51CC08BB" w14:textId="27C79686" w:rsidR="00866E28" w:rsidRPr="00866E28" w:rsidRDefault="00866E28" w:rsidP="00866E28">
      <w:pPr>
        <w:spacing w:after="0" w:line="240" w:lineRule="auto"/>
        <w:rPr>
          <w:lang w:val="en-US"/>
        </w:rPr>
      </w:pPr>
      <w:r w:rsidRPr="00866E28">
        <w:rPr>
          <w:lang w:val="en-US"/>
        </w:rPr>
        <w:t>4. Declaration</w:t>
      </w:r>
    </w:p>
    <w:p w14:paraId="2C1B20D7" w14:textId="77777777" w:rsidR="00866E28" w:rsidRDefault="00866E28" w:rsidP="00866E28">
      <w:pPr>
        <w:spacing w:after="0" w:line="240" w:lineRule="auto"/>
        <w:rPr>
          <w:lang w:val="en-US"/>
        </w:rPr>
      </w:pPr>
    </w:p>
    <w:p w14:paraId="2D0D9A70" w14:textId="77777777" w:rsidR="00814D7F" w:rsidRDefault="00866E28" w:rsidP="00866E28">
      <w:pPr>
        <w:spacing w:after="0" w:line="240" w:lineRule="auto"/>
        <w:rPr>
          <w:lang w:val="en-US"/>
        </w:rPr>
      </w:pPr>
      <w:r w:rsidRPr="00866E28">
        <w:rPr>
          <w:lang w:val="en-US"/>
        </w:rPr>
        <w:t>I/We hereby submit this tender for the demolition and removal of the dwelling located at:</w:t>
      </w:r>
      <w:r w:rsidRPr="00866E28">
        <w:rPr>
          <w:lang w:val="en-US"/>
        </w:rPr>
        <w:br/>
        <w:t>LOTS 16, 17, 18 BLOCK 3 PLAN 130 BLTO IN NW ¼ 16-12-21 WPM, WHEATLAND (Roll No. 188200)</w:t>
      </w:r>
      <w:r w:rsidRPr="00866E28">
        <w:rPr>
          <w:lang w:val="en-US"/>
        </w:rPr>
        <w:br/>
      </w:r>
    </w:p>
    <w:p w14:paraId="1B77DD5B" w14:textId="317693B7" w:rsidR="00866E28" w:rsidRPr="00866E28" w:rsidRDefault="00866E28" w:rsidP="00866E28">
      <w:pPr>
        <w:spacing w:after="0" w:line="240" w:lineRule="auto"/>
        <w:rPr>
          <w:lang w:val="en-US"/>
        </w:rPr>
      </w:pPr>
      <w:r w:rsidRPr="00866E28">
        <w:rPr>
          <w:lang w:val="en-US"/>
        </w:rPr>
        <w:t>I/We have read and understand the terms and conditions of the Request for Tender, and agree to perform the work as specified, in compliance with all municipal, provincial, and environmental regulations.</w:t>
      </w:r>
    </w:p>
    <w:tbl>
      <w:tblPr>
        <w:tblStyle w:val="TableGrid"/>
        <w:tblW w:w="9634" w:type="dxa"/>
        <w:tblLook w:val="04A0" w:firstRow="1" w:lastRow="0" w:firstColumn="1" w:lastColumn="0" w:noHBand="0" w:noVBand="1"/>
      </w:tblPr>
      <w:tblGrid>
        <w:gridCol w:w="2830"/>
        <w:gridCol w:w="6804"/>
      </w:tblGrid>
      <w:tr w:rsidR="00866E28" w:rsidRPr="00866E28" w14:paraId="19A30CDE"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6073A35B" w14:textId="77777777" w:rsidR="00866E28" w:rsidRPr="00866E28" w:rsidRDefault="00866E28" w:rsidP="00866E28">
            <w:pPr>
              <w:rPr>
                <w:lang w:val="en-US"/>
              </w:rPr>
            </w:pPr>
            <w:r w:rsidRPr="00866E28">
              <w:rPr>
                <w:lang w:val="en-US"/>
              </w:rPr>
              <w:t>Authorized Signature:</w:t>
            </w:r>
          </w:p>
        </w:tc>
        <w:tc>
          <w:tcPr>
            <w:tcW w:w="6804" w:type="dxa"/>
            <w:tcBorders>
              <w:top w:val="single" w:sz="4" w:space="0" w:color="auto"/>
              <w:left w:val="single" w:sz="4" w:space="0" w:color="auto"/>
              <w:bottom w:val="single" w:sz="4" w:space="0" w:color="auto"/>
              <w:right w:val="single" w:sz="4" w:space="0" w:color="auto"/>
            </w:tcBorders>
          </w:tcPr>
          <w:p w14:paraId="6CD08FDE" w14:textId="77777777" w:rsidR="00866E28" w:rsidRDefault="00866E28" w:rsidP="00866E28">
            <w:pPr>
              <w:rPr>
                <w:lang w:val="en-US"/>
              </w:rPr>
            </w:pPr>
          </w:p>
          <w:p w14:paraId="4F4EB5D8" w14:textId="77777777" w:rsidR="00814D7F" w:rsidRPr="00866E28" w:rsidRDefault="00814D7F" w:rsidP="00866E28">
            <w:pPr>
              <w:rPr>
                <w:lang w:val="en-US"/>
              </w:rPr>
            </w:pPr>
          </w:p>
        </w:tc>
      </w:tr>
      <w:tr w:rsidR="00866E28" w:rsidRPr="00866E28" w14:paraId="360C9711"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F315B9F" w14:textId="77777777" w:rsidR="00866E28" w:rsidRPr="00866E28" w:rsidRDefault="00866E28" w:rsidP="00866E28">
            <w:pPr>
              <w:rPr>
                <w:lang w:val="en-US"/>
              </w:rPr>
            </w:pPr>
            <w:r w:rsidRPr="00866E28">
              <w:rPr>
                <w:lang w:val="en-US"/>
              </w:rPr>
              <w:t>Print Name:</w:t>
            </w:r>
          </w:p>
        </w:tc>
        <w:tc>
          <w:tcPr>
            <w:tcW w:w="6804" w:type="dxa"/>
            <w:tcBorders>
              <w:top w:val="single" w:sz="4" w:space="0" w:color="auto"/>
              <w:left w:val="single" w:sz="4" w:space="0" w:color="auto"/>
              <w:bottom w:val="single" w:sz="4" w:space="0" w:color="auto"/>
              <w:right w:val="single" w:sz="4" w:space="0" w:color="auto"/>
            </w:tcBorders>
          </w:tcPr>
          <w:p w14:paraId="70177E04" w14:textId="77777777" w:rsidR="00866E28" w:rsidRDefault="00866E28" w:rsidP="00866E28">
            <w:pPr>
              <w:rPr>
                <w:lang w:val="en-US"/>
              </w:rPr>
            </w:pPr>
          </w:p>
          <w:p w14:paraId="4394945D" w14:textId="77777777" w:rsidR="00814D7F" w:rsidRPr="00866E28" w:rsidRDefault="00814D7F" w:rsidP="00866E28">
            <w:pPr>
              <w:rPr>
                <w:lang w:val="en-US"/>
              </w:rPr>
            </w:pPr>
          </w:p>
        </w:tc>
      </w:tr>
      <w:tr w:rsidR="00866E28" w:rsidRPr="00866E28" w14:paraId="0D807947"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C0C3481" w14:textId="77777777" w:rsidR="00866E28" w:rsidRPr="00866E28" w:rsidRDefault="00866E28" w:rsidP="00866E28">
            <w:pPr>
              <w:rPr>
                <w:lang w:val="en-US"/>
              </w:rPr>
            </w:pPr>
            <w:r w:rsidRPr="00866E28">
              <w:rPr>
                <w:lang w:val="en-US"/>
              </w:rPr>
              <w:t>Title/Position:</w:t>
            </w:r>
          </w:p>
        </w:tc>
        <w:tc>
          <w:tcPr>
            <w:tcW w:w="6804" w:type="dxa"/>
            <w:tcBorders>
              <w:top w:val="single" w:sz="4" w:space="0" w:color="auto"/>
              <w:left w:val="single" w:sz="4" w:space="0" w:color="auto"/>
              <w:bottom w:val="single" w:sz="4" w:space="0" w:color="auto"/>
              <w:right w:val="single" w:sz="4" w:space="0" w:color="auto"/>
            </w:tcBorders>
          </w:tcPr>
          <w:p w14:paraId="4E6A3731" w14:textId="77777777" w:rsidR="00866E28" w:rsidRDefault="00866E28" w:rsidP="00866E28">
            <w:pPr>
              <w:rPr>
                <w:lang w:val="en-US"/>
              </w:rPr>
            </w:pPr>
          </w:p>
          <w:p w14:paraId="1B46FDBA" w14:textId="77777777" w:rsidR="00814D7F" w:rsidRPr="00866E28" w:rsidRDefault="00814D7F" w:rsidP="00866E28">
            <w:pPr>
              <w:rPr>
                <w:lang w:val="en-US"/>
              </w:rPr>
            </w:pPr>
          </w:p>
        </w:tc>
      </w:tr>
      <w:tr w:rsidR="00866E28" w:rsidRPr="00866E28" w14:paraId="4E757055" w14:textId="77777777" w:rsidTr="00814D7F">
        <w:tc>
          <w:tcPr>
            <w:tcW w:w="2830" w:type="dxa"/>
            <w:tcBorders>
              <w:top w:val="single" w:sz="4" w:space="0" w:color="auto"/>
              <w:left w:val="single" w:sz="4" w:space="0" w:color="auto"/>
              <w:bottom w:val="single" w:sz="4" w:space="0" w:color="auto"/>
              <w:right w:val="single" w:sz="4" w:space="0" w:color="auto"/>
            </w:tcBorders>
            <w:hideMark/>
          </w:tcPr>
          <w:p w14:paraId="14B94ED2" w14:textId="77777777" w:rsidR="00866E28" w:rsidRPr="00866E28" w:rsidRDefault="00866E28" w:rsidP="00866E28">
            <w:pPr>
              <w:rPr>
                <w:lang w:val="en-US"/>
              </w:rPr>
            </w:pPr>
            <w:r w:rsidRPr="00866E28">
              <w:rPr>
                <w:lang w:val="en-US"/>
              </w:rPr>
              <w:t>Date:</w:t>
            </w:r>
          </w:p>
        </w:tc>
        <w:tc>
          <w:tcPr>
            <w:tcW w:w="6804" w:type="dxa"/>
            <w:tcBorders>
              <w:top w:val="single" w:sz="4" w:space="0" w:color="auto"/>
              <w:left w:val="single" w:sz="4" w:space="0" w:color="auto"/>
              <w:bottom w:val="single" w:sz="4" w:space="0" w:color="auto"/>
              <w:right w:val="single" w:sz="4" w:space="0" w:color="auto"/>
            </w:tcBorders>
          </w:tcPr>
          <w:p w14:paraId="76317C34" w14:textId="77777777" w:rsidR="00866E28" w:rsidRDefault="00866E28" w:rsidP="00866E28">
            <w:pPr>
              <w:rPr>
                <w:lang w:val="en-US"/>
              </w:rPr>
            </w:pPr>
          </w:p>
          <w:p w14:paraId="24118058" w14:textId="77777777" w:rsidR="00814D7F" w:rsidRPr="00866E28" w:rsidRDefault="00814D7F" w:rsidP="00866E28">
            <w:pPr>
              <w:rPr>
                <w:lang w:val="en-US"/>
              </w:rPr>
            </w:pPr>
          </w:p>
        </w:tc>
      </w:tr>
    </w:tbl>
    <w:p w14:paraId="0D0B1EA0" w14:textId="77777777" w:rsidR="00866E28" w:rsidRPr="00866E28" w:rsidRDefault="00866E28" w:rsidP="00A3788F">
      <w:pPr>
        <w:spacing w:after="0" w:line="240" w:lineRule="auto"/>
      </w:pPr>
    </w:p>
    <w:sectPr w:rsidR="00866E28" w:rsidRPr="00866E28" w:rsidSect="00814D7F">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2A3C" w14:textId="77777777" w:rsidR="00EC4F3C" w:rsidRDefault="00EC4F3C" w:rsidP="00EC4F3C">
      <w:pPr>
        <w:spacing w:after="0" w:line="240" w:lineRule="auto"/>
      </w:pPr>
      <w:r>
        <w:separator/>
      </w:r>
    </w:p>
  </w:endnote>
  <w:endnote w:type="continuationSeparator" w:id="0">
    <w:p w14:paraId="6CC79D7A" w14:textId="77777777" w:rsidR="00EC4F3C" w:rsidRDefault="00EC4F3C" w:rsidP="00EC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F2B0" w14:textId="77777777" w:rsidR="00D110DE" w:rsidRDefault="00D11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631A" w14:textId="77777777" w:rsidR="00D110DE" w:rsidRDefault="00D11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32A0" w14:textId="77777777" w:rsidR="00D110DE" w:rsidRDefault="00D1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8585" w14:textId="77777777" w:rsidR="00EC4F3C" w:rsidRDefault="00EC4F3C" w:rsidP="00EC4F3C">
      <w:pPr>
        <w:spacing w:after="0" w:line="240" w:lineRule="auto"/>
      </w:pPr>
      <w:r>
        <w:separator/>
      </w:r>
    </w:p>
  </w:footnote>
  <w:footnote w:type="continuationSeparator" w:id="0">
    <w:p w14:paraId="5E943FB1" w14:textId="77777777" w:rsidR="00EC4F3C" w:rsidRDefault="00EC4F3C" w:rsidP="00EC4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130" w14:textId="77777777" w:rsidR="00D110DE" w:rsidRDefault="00D11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5A" w14:textId="322A0748" w:rsidR="00D110DE" w:rsidRDefault="00D11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073" w14:textId="77777777" w:rsidR="00D110DE" w:rsidRDefault="00D1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213"/>
    <w:multiLevelType w:val="multilevel"/>
    <w:tmpl w:val="1009001D"/>
    <w:numStyleLink w:val="Style1"/>
  </w:abstractNum>
  <w:abstractNum w:abstractNumId="1" w15:restartNumberingAfterBreak="0">
    <w:nsid w:val="2BD7000F"/>
    <w:multiLevelType w:val="multilevel"/>
    <w:tmpl w:val="F4E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E5CFB"/>
    <w:multiLevelType w:val="multilevel"/>
    <w:tmpl w:val="AAE46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6529A"/>
    <w:multiLevelType w:val="hybridMultilevel"/>
    <w:tmpl w:val="415A99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2F6639"/>
    <w:multiLevelType w:val="multilevel"/>
    <w:tmpl w:val="C35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79B3"/>
    <w:multiLevelType w:val="multilevel"/>
    <w:tmpl w:val="10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333E17"/>
    <w:multiLevelType w:val="hybridMultilevel"/>
    <w:tmpl w:val="254E97F2"/>
    <w:lvl w:ilvl="0" w:tplc="10090013">
      <w:start w:val="1"/>
      <w:numFmt w:val="upp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87026B0"/>
    <w:multiLevelType w:val="multilevel"/>
    <w:tmpl w:val="DAD0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A471C"/>
    <w:multiLevelType w:val="multilevel"/>
    <w:tmpl w:val="5C5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11B38"/>
    <w:multiLevelType w:val="multilevel"/>
    <w:tmpl w:val="CC1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72EB5"/>
    <w:multiLevelType w:val="multilevel"/>
    <w:tmpl w:val="46D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04474"/>
    <w:multiLevelType w:val="multilevel"/>
    <w:tmpl w:val="CFA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B6037"/>
    <w:multiLevelType w:val="hybridMultilevel"/>
    <w:tmpl w:val="55CCD246"/>
    <w:lvl w:ilvl="0" w:tplc="C14AC3F6">
      <w:start w:val="1"/>
      <w:numFmt w:val="lowerLetter"/>
      <w:lvlText w:val="%1)"/>
      <w:lvlJc w:val="left"/>
      <w:pPr>
        <w:ind w:left="360" w:hanging="360"/>
      </w:pPr>
      <w:rPr>
        <w:rFonts w:ascii="ArialMT" w:hAnsi="ArialMT"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C84443E"/>
    <w:multiLevelType w:val="multilevel"/>
    <w:tmpl w:val="168C402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19C2B33"/>
    <w:multiLevelType w:val="hybridMultilevel"/>
    <w:tmpl w:val="63481656"/>
    <w:lvl w:ilvl="0" w:tplc="3814DE22">
      <w:start w:val="1"/>
      <w:numFmt w:val="bullet"/>
      <w:lvlText w:val="-"/>
      <w:lvlJc w:val="left"/>
      <w:pPr>
        <w:ind w:left="720" w:hanging="360"/>
      </w:pPr>
      <w:rPr>
        <w:rFonts w:ascii="ArialMT" w:eastAsiaTheme="minorHAnsi" w:hAnsi="Arial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D00274"/>
    <w:multiLevelType w:val="hybridMultilevel"/>
    <w:tmpl w:val="111246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32988691">
    <w:abstractNumId w:val="13"/>
  </w:num>
  <w:num w:numId="2" w16cid:durableId="1936087728">
    <w:abstractNumId w:val="15"/>
  </w:num>
  <w:num w:numId="3" w16cid:durableId="551616952">
    <w:abstractNumId w:val="5"/>
  </w:num>
  <w:num w:numId="4" w16cid:durableId="363094877">
    <w:abstractNumId w:val="0"/>
  </w:num>
  <w:num w:numId="5" w16cid:durableId="394285309">
    <w:abstractNumId w:val="3"/>
  </w:num>
  <w:num w:numId="6" w16cid:durableId="1683435119">
    <w:abstractNumId w:val="14"/>
  </w:num>
  <w:num w:numId="7" w16cid:durableId="1367681515">
    <w:abstractNumId w:val="12"/>
  </w:num>
  <w:num w:numId="8" w16cid:durableId="299388860">
    <w:abstractNumId w:val="6"/>
  </w:num>
  <w:num w:numId="9" w16cid:durableId="904490903">
    <w:abstractNumId w:val="10"/>
  </w:num>
  <w:num w:numId="10" w16cid:durableId="1167131367">
    <w:abstractNumId w:val="11"/>
  </w:num>
  <w:num w:numId="11" w16cid:durableId="142896204">
    <w:abstractNumId w:val="4"/>
  </w:num>
  <w:num w:numId="12" w16cid:durableId="1688754295">
    <w:abstractNumId w:val="8"/>
  </w:num>
  <w:num w:numId="13" w16cid:durableId="566190197">
    <w:abstractNumId w:val="1"/>
  </w:num>
  <w:num w:numId="14" w16cid:durableId="806779510">
    <w:abstractNumId w:val="2"/>
  </w:num>
  <w:num w:numId="15" w16cid:durableId="315229093">
    <w:abstractNumId w:val="9"/>
  </w:num>
  <w:num w:numId="16" w16cid:durableId="324286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5B"/>
    <w:rsid w:val="00001909"/>
    <w:rsid w:val="000154AC"/>
    <w:rsid w:val="00023546"/>
    <w:rsid w:val="0003545C"/>
    <w:rsid w:val="0003602E"/>
    <w:rsid w:val="00052685"/>
    <w:rsid w:val="00075FD8"/>
    <w:rsid w:val="000824EB"/>
    <w:rsid w:val="00091340"/>
    <w:rsid w:val="00095C43"/>
    <w:rsid w:val="000A292E"/>
    <w:rsid w:val="000E2EA1"/>
    <w:rsid w:val="000F454B"/>
    <w:rsid w:val="000F7045"/>
    <w:rsid w:val="001342FF"/>
    <w:rsid w:val="0014151D"/>
    <w:rsid w:val="00141E3D"/>
    <w:rsid w:val="00162C6F"/>
    <w:rsid w:val="00167938"/>
    <w:rsid w:val="00167F72"/>
    <w:rsid w:val="00174CDE"/>
    <w:rsid w:val="001A2081"/>
    <w:rsid w:val="001A4C70"/>
    <w:rsid w:val="001A67DD"/>
    <w:rsid w:val="001C4CEF"/>
    <w:rsid w:val="001E48C5"/>
    <w:rsid w:val="001F739A"/>
    <w:rsid w:val="002028AB"/>
    <w:rsid w:val="00226623"/>
    <w:rsid w:val="00257F99"/>
    <w:rsid w:val="0027206E"/>
    <w:rsid w:val="00294B84"/>
    <w:rsid w:val="002A766B"/>
    <w:rsid w:val="002C1763"/>
    <w:rsid w:val="002C3846"/>
    <w:rsid w:val="003334EF"/>
    <w:rsid w:val="00356FF9"/>
    <w:rsid w:val="003579E7"/>
    <w:rsid w:val="0036051D"/>
    <w:rsid w:val="00364A5A"/>
    <w:rsid w:val="00377366"/>
    <w:rsid w:val="00386072"/>
    <w:rsid w:val="00390A3A"/>
    <w:rsid w:val="003B5572"/>
    <w:rsid w:val="003E0D49"/>
    <w:rsid w:val="003E486F"/>
    <w:rsid w:val="0040459B"/>
    <w:rsid w:val="00406D21"/>
    <w:rsid w:val="00440BD8"/>
    <w:rsid w:val="004415D2"/>
    <w:rsid w:val="004832B6"/>
    <w:rsid w:val="00495E7D"/>
    <w:rsid w:val="004D43AF"/>
    <w:rsid w:val="004D59CC"/>
    <w:rsid w:val="004E4E95"/>
    <w:rsid w:val="004E680E"/>
    <w:rsid w:val="00502832"/>
    <w:rsid w:val="00531D67"/>
    <w:rsid w:val="00552BC5"/>
    <w:rsid w:val="005A6C21"/>
    <w:rsid w:val="005B4B26"/>
    <w:rsid w:val="005E5ACA"/>
    <w:rsid w:val="005E6A44"/>
    <w:rsid w:val="0060279A"/>
    <w:rsid w:val="00613DE2"/>
    <w:rsid w:val="00637FAD"/>
    <w:rsid w:val="0067421F"/>
    <w:rsid w:val="0067536B"/>
    <w:rsid w:val="00686E6F"/>
    <w:rsid w:val="00692DE7"/>
    <w:rsid w:val="006971FA"/>
    <w:rsid w:val="006A2EBD"/>
    <w:rsid w:val="006B1747"/>
    <w:rsid w:val="006C6EB6"/>
    <w:rsid w:val="006C79FC"/>
    <w:rsid w:val="006E406C"/>
    <w:rsid w:val="006E7CEA"/>
    <w:rsid w:val="006F00D3"/>
    <w:rsid w:val="006F37CB"/>
    <w:rsid w:val="007016C9"/>
    <w:rsid w:val="00751D4C"/>
    <w:rsid w:val="0076384D"/>
    <w:rsid w:val="007676C6"/>
    <w:rsid w:val="007702A0"/>
    <w:rsid w:val="00796E5D"/>
    <w:rsid w:val="007B4181"/>
    <w:rsid w:val="007E5CC2"/>
    <w:rsid w:val="007F4A0E"/>
    <w:rsid w:val="00806653"/>
    <w:rsid w:val="00814D7F"/>
    <w:rsid w:val="00822DF0"/>
    <w:rsid w:val="00836537"/>
    <w:rsid w:val="00847936"/>
    <w:rsid w:val="00856E56"/>
    <w:rsid w:val="00864A36"/>
    <w:rsid w:val="00866E28"/>
    <w:rsid w:val="00873A04"/>
    <w:rsid w:val="008853B8"/>
    <w:rsid w:val="008B68BF"/>
    <w:rsid w:val="00935E0E"/>
    <w:rsid w:val="009513E8"/>
    <w:rsid w:val="00961CB9"/>
    <w:rsid w:val="00966363"/>
    <w:rsid w:val="009A3F36"/>
    <w:rsid w:val="009A7C5B"/>
    <w:rsid w:val="009C65F1"/>
    <w:rsid w:val="009D0488"/>
    <w:rsid w:val="009D4D1F"/>
    <w:rsid w:val="009E1022"/>
    <w:rsid w:val="009E672D"/>
    <w:rsid w:val="00A1220C"/>
    <w:rsid w:val="00A30D79"/>
    <w:rsid w:val="00A34ADA"/>
    <w:rsid w:val="00A3788F"/>
    <w:rsid w:val="00A503F4"/>
    <w:rsid w:val="00A655FF"/>
    <w:rsid w:val="00A7786A"/>
    <w:rsid w:val="00AA2BEF"/>
    <w:rsid w:val="00AA73C4"/>
    <w:rsid w:val="00AE5BE2"/>
    <w:rsid w:val="00AE620A"/>
    <w:rsid w:val="00AF03F2"/>
    <w:rsid w:val="00B03A2E"/>
    <w:rsid w:val="00B2139F"/>
    <w:rsid w:val="00B219E1"/>
    <w:rsid w:val="00B3064B"/>
    <w:rsid w:val="00B37EE4"/>
    <w:rsid w:val="00B53436"/>
    <w:rsid w:val="00B609A0"/>
    <w:rsid w:val="00B76F57"/>
    <w:rsid w:val="00B82E03"/>
    <w:rsid w:val="00B843C9"/>
    <w:rsid w:val="00B92917"/>
    <w:rsid w:val="00C007AF"/>
    <w:rsid w:val="00C03BC6"/>
    <w:rsid w:val="00C24DDE"/>
    <w:rsid w:val="00C461E9"/>
    <w:rsid w:val="00C62462"/>
    <w:rsid w:val="00C661C3"/>
    <w:rsid w:val="00C71368"/>
    <w:rsid w:val="00C73F92"/>
    <w:rsid w:val="00C777DC"/>
    <w:rsid w:val="00C859E7"/>
    <w:rsid w:val="00C94952"/>
    <w:rsid w:val="00CE230F"/>
    <w:rsid w:val="00D05892"/>
    <w:rsid w:val="00D065D7"/>
    <w:rsid w:val="00D110DE"/>
    <w:rsid w:val="00D329A0"/>
    <w:rsid w:val="00D34BB5"/>
    <w:rsid w:val="00D4459C"/>
    <w:rsid w:val="00D63B89"/>
    <w:rsid w:val="00D8080C"/>
    <w:rsid w:val="00D85B11"/>
    <w:rsid w:val="00DA53FE"/>
    <w:rsid w:val="00DE6E82"/>
    <w:rsid w:val="00DF207A"/>
    <w:rsid w:val="00DF6561"/>
    <w:rsid w:val="00E15F63"/>
    <w:rsid w:val="00E336E6"/>
    <w:rsid w:val="00E52729"/>
    <w:rsid w:val="00E60AF4"/>
    <w:rsid w:val="00E65B29"/>
    <w:rsid w:val="00E936D4"/>
    <w:rsid w:val="00EB4FE0"/>
    <w:rsid w:val="00EC4F3C"/>
    <w:rsid w:val="00EE2BE6"/>
    <w:rsid w:val="00EE406E"/>
    <w:rsid w:val="00EF2C8B"/>
    <w:rsid w:val="00EF7FB5"/>
    <w:rsid w:val="00F228F7"/>
    <w:rsid w:val="00F40914"/>
    <w:rsid w:val="00F50038"/>
    <w:rsid w:val="00F578F6"/>
    <w:rsid w:val="00F60586"/>
    <w:rsid w:val="00F73081"/>
    <w:rsid w:val="00F75186"/>
    <w:rsid w:val="00F76283"/>
    <w:rsid w:val="00F90172"/>
    <w:rsid w:val="00FA25E6"/>
    <w:rsid w:val="00FA2CEA"/>
    <w:rsid w:val="00FA311B"/>
    <w:rsid w:val="00FB2B16"/>
    <w:rsid w:val="00FC752E"/>
    <w:rsid w:val="00FD06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022F40"/>
  <w15:chartTrackingRefBased/>
  <w15:docId w15:val="{370F33E1-5876-4D29-B7ED-E62F3B1E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8F7"/>
    <w:rPr>
      <w:color w:val="0563C1" w:themeColor="hyperlink"/>
      <w:u w:val="single"/>
    </w:rPr>
  </w:style>
  <w:style w:type="character" w:customStyle="1" w:styleId="UnresolvedMention1">
    <w:name w:val="Unresolved Mention1"/>
    <w:basedOn w:val="DefaultParagraphFont"/>
    <w:uiPriority w:val="99"/>
    <w:semiHidden/>
    <w:unhideWhenUsed/>
    <w:rsid w:val="00F228F7"/>
    <w:rPr>
      <w:color w:val="605E5C"/>
      <w:shd w:val="clear" w:color="auto" w:fill="E1DFDD"/>
    </w:rPr>
  </w:style>
  <w:style w:type="character" w:customStyle="1" w:styleId="fontstyle01">
    <w:name w:val="fontstyle01"/>
    <w:basedOn w:val="DefaultParagraphFont"/>
    <w:rsid w:val="00B219E1"/>
    <w:rPr>
      <w:rFonts w:ascii="Arial-BoldMT" w:hAnsi="Arial-BoldMT" w:hint="default"/>
      <w:b/>
      <w:bCs/>
      <w:i w:val="0"/>
      <w:iCs w:val="0"/>
      <w:color w:val="000000"/>
      <w:sz w:val="22"/>
      <w:szCs w:val="22"/>
    </w:rPr>
  </w:style>
  <w:style w:type="character" w:customStyle="1" w:styleId="fontstyle21">
    <w:name w:val="fontstyle21"/>
    <w:basedOn w:val="DefaultParagraphFont"/>
    <w:rsid w:val="00B219E1"/>
    <w:rPr>
      <w:rFonts w:ascii="ArialMT" w:hAnsi="ArialMT" w:hint="default"/>
      <w:b w:val="0"/>
      <w:bCs w:val="0"/>
      <w:i w:val="0"/>
      <w:iCs w:val="0"/>
      <w:color w:val="000000"/>
      <w:sz w:val="24"/>
      <w:szCs w:val="24"/>
    </w:rPr>
  </w:style>
  <w:style w:type="paragraph" w:styleId="ListParagraph">
    <w:name w:val="List Paragraph"/>
    <w:basedOn w:val="Normal"/>
    <w:uiPriority w:val="34"/>
    <w:qFormat/>
    <w:rsid w:val="000F7045"/>
    <w:pPr>
      <w:ind w:left="720"/>
      <w:contextualSpacing/>
    </w:pPr>
  </w:style>
  <w:style w:type="table" w:styleId="TableGrid">
    <w:name w:val="Table Grid"/>
    <w:basedOn w:val="TableNormal"/>
    <w:uiPriority w:val="39"/>
    <w:rsid w:val="0038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503F4"/>
    <w:pPr>
      <w:numPr>
        <w:numId w:val="3"/>
      </w:numPr>
    </w:pPr>
  </w:style>
  <w:style w:type="paragraph" w:styleId="BalloonText">
    <w:name w:val="Balloon Text"/>
    <w:basedOn w:val="Normal"/>
    <w:link w:val="BalloonTextChar"/>
    <w:uiPriority w:val="99"/>
    <w:semiHidden/>
    <w:unhideWhenUsed/>
    <w:rsid w:val="008B6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BF"/>
    <w:rPr>
      <w:rFonts w:ascii="Segoe UI" w:hAnsi="Segoe UI" w:cs="Segoe UI"/>
      <w:sz w:val="18"/>
      <w:szCs w:val="18"/>
    </w:rPr>
  </w:style>
  <w:style w:type="character" w:styleId="UnresolvedMention">
    <w:name w:val="Unresolved Mention"/>
    <w:basedOn w:val="DefaultParagraphFont"/>
    <w:uiPriority w:val="99"/>
    <w:semiHidden/>
    <w:unhideWhenUsed/>
    <w:rsid w:val="00847936"/>
    <w:rPr>
      <w:color w:val="605E5C"/>
      <w:shd w:val="clear" w:color="auto" w:fill="E1DFDD"/>
    </w:rPr>
  </w:style>
  <w:style w:type="paragraph" w:styleId="Header">
    <w:name w:val="header"/>
    <w:basedOn w:val="Normal"/>
    <w:link w:val="HeaderChar"/>
    <w:uiPriority w:val="99"/>
    <w:unhideWhenUsed/>
    <w:rsid w:val="00EC4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F3C"/>
  </w:style>
  <w:style w:type="paragraph" w:styleId="Footer">
    <w:name w:val="footer"/>
    <w:basedOn w:val="Normal"/>
    <w:link w:val="FooterChar"/>
    <w:uiPriority w:val="99"/>
    <w:unhideWhenUsed/>
    <w:rsid w:val="00EC4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0334">
      <w:bodyDiv w:val="1"/>
      <w:marLeft w:val="0"/>
      <w:marRight w:val="0"/>
      <w:marTop w:val="0"/>
      <w:marBottom w:val="0"/>
      <w:divBdr>
        <w:top w:val="none" w:sz="0" w:space="0" w:color="auto"/>
        <w:left w:val="none" w:sz="0" w:space="0" w:color="auto"/>
        <w:bottom w:val="none" w:sz="0" w:space="0" w:color="auto"/>
        <w:right w:val="none" w:sz="0" w:space="0" w:color="auto"/>
      </w:divBdr>
    </w:div>
    <w:div w:id="168103707">
      <w:bodyDiv w:val="1"/>
      <w:marLeft w:val="0"/>
      <w:marRight w:val="0"/>
      <w:marTop w:val="0"/>
      <w:marBottom w:val="0"/>
      <w:divBdr>
        <w:top w:val="none" w:sz="0" w:space="0" w:color="auto"/>
        <w:left w:val="none" w:sz="0" w:space="0" w:color="auto"/>
        <w:bottom w:val="none" w:sz="0" w:space="0" w:color="auto"/>
        <w:right w:val="none" w:sz="0" w:space="0" w:color="auto"/>
      </w:divBdr>
    </w:div>
    <w:div w:id="377247188">
      <w:bodyDiv w:val="1"/>
      <w:marLeft w:val="0"/>
      <w:marRight w:val="0"/>
      <w:marTop w:val="0"/>
      <w:marBottom w:val="0"/>
      <w:divBdr>
        <w:top w:val="none" w:sz="0" w:space="0" w:color="auto"/>
        <w:left w:val="none" w:sz="0" w:space="0" w:color="auto"/>
        <w:bottom w:val="none" w:sz="0" w:space="0" w:color="auto"/>
        <w:right w:val="none" w:sz="0" w:space="0" w:color="auto"/>
      </w:divBdr>
    </w:div>
    <w:div w:id="478113523">
      <w:bodyDiv w:val="1"/>
      <w:marLeft w:val="0"/>
      <w:marRight w:val="0"/>
      <w:marTop w:val="0"/>
      <w:marBottom w:val="0"/>
      <w:divBdr>
        <w:top w:val="none" w:sz="0" w:space="0" w:color="auto"/>
        <w:left w:val="none" w:sz="0" w:space="0" w:color="auto"/>
        <w:bottom w:val="none" w:sz="0" w:space="0" w:color="auto"/>
        <w:right w:val="none" w:sz="0" w:space="0" w:color="auto"/>
      </w:divBdr>
    </w:div>
    <w:div w:id="588276491">
      <w:bodyDiv w:val="1"/>
      <w:marLeft w:val="0"/>
      <w:marRight w:val="0"/>
      <w:marTop w:val="0"/>
      <w:marBottom w:val="0"/>
      <w:divBdr>
        <w:top w:val="none" w:sz="0" w:space="0" w:color="auto"/>
        <w:left w:val="none" w:sz="0" w:space="0" w:color="auto"/>
        <w:bottom w:val="none" w:sz="0" w:space="0" w:color="auto"/>
        <w:right w:val="none" w:sz="0" w:space="0" w:color="auto"/>
      </w:divBdr>
    </w:div>
    <w:div w:id="762847195">
      <w:bodyDiv w:val="1"/>
      <w:marLeft w:val="0"/>
      <w:marRight w:val="0"/>
      <w:marTop w:val="0"/>
      <w:marBottom w:val="0"/>
      <w:divBdr>
        <w:top w:val="none" w:sz="0" w:space="0" w:color="auto"/>
        <w:left w:val="none" w:sz="0" w:space="0" w:color="auto"/>
        <w:bottom w:val="none" w:sz="0" w:space="0" w:color="auto"/>
        <w:right w:val="none" w:sz="0" w:space="0" w:color="auto"/>
      </w:divBdr>
    </w:div>
    <w:div w:id="1359351198">
      <w:bodyDiv w:val="1"/>
      <w:marLeft w:val="0"/>
      <w:marRight w:val="0"/>
      <w:marTop w:val="0"/>
      <w:marBottom w:val="0"/>
      <w:divBdr>
        <w:top w:val="none" w:sz="0" w:space="0" w:color="auto"/>
        <w:left w:val="none" w:sz="0" w:space="0" w:color="auto"/>
        <w:bottom w:val="none" w:sz="0" w:space="0" w:color="auto"/>
        <w:right w:val="none" w:sz="0" w:space="0" w:color="auto"/>
      </w:divBdr>
    </w:div>
    <w:div w:id="1394425803">
      <w:bodyDiv w:val="1"/>
      <w:marLeft w:val="0"/>
      <w:marRight w:val="0"/>
      <w:marTop w:val="0"/>
      <w:marBottom w:val="0"/>
      <w:divBdr>
        <w:top w:val="none" w:sz="0" w:space="0" w:color="auto"/>
        <w:left w:val="none" w:sz="0" w:space="0" w:color="auto"/>
        <w:bottom w:val="none" w:sz="0" w:space="0" w:color="auto"/>
        <w:right w:val="none" w:sz="0" w:space="0" w:color="auto"/>
      </w:divBdr>
    </w:div>
    <w:div w:id="1471946324">
      <w:bodyDiv w:val="1"/>
      <w:marLeft w:val="0"/>
      <w:marRight w:val="0"/>
      <w:marTop w:val="0"/>
      <w:marBottom w:val="0"/>
      <w:divBdr>
        <w:top w:val="none" w:sz="0" w:space="0" w:color="auto"/>
        <w:left w:val="none" w:sz="0" w:space="0" w:color="auto"/>
        <w:bottom w:val="none" w:sz="0" w:space="0" w:color="auto"/>
        <w:right w:val="none" w:sz="0" w:space="0" w:color="auto"/>
      </w:divBdr>
    </w:div>
    <w:div w:id="2015448399">
      <w:bodyDiv w:val="1"/>
      <w:marLeft w:val="0"/>
      <w:marRight w:val="0"/>
      <w:marTop w:val="0"/>
      <w:marBottom w:val="0"/>
      <w:divBdr>
        <w:top w:val="none" w:sz="0" w:space="0" w:color="auto"/>
        <w:left w:val="none" w:sz="0" w:space="0" w:color="auto"/>
        <w:bottom w:val="none" w:sz="0" w:space="0" w:color="auto"/>
        <w:right w:val="none" w:sz="0" w:space="0" w:color="auto"/>
      </w:divBdr>
    </w:div>
    <w:div w:id="2016348267">
      <w:bodyDiv w:val="1"/>
      <w:marLeft w:val="0"/>
      <w:marRight w:val="0"/>
      <w:marTop w:val="0"/>
      <w:marBottom w:val="0"/>
      <w:divBdr>
        <w:top w:val="none" w:sz="0" w:space="0" w:color="auto"/>
        <w:left w:val="none" w:sz="0" w:space="0" w:color="auto"/>
        <w:bottom w:val="none" w:sz="0" w:space="0" w:color="auto"/>
        <w:right w:val="none" w:sz="0" w:space="0" w:color="auto"/>
      </w:divBdr>
    </w:div>
    <w:div w:id="20697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o@riverdalemb.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7E75-2571-42D6-8E10-4C2DE75E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Quane</dc:creator>
  <cp:keywords/>
  <dc:description/>
  <cp:lastModifiedBy>Laura Gill</cp:lastModifiedBy>
  <cp:revision>4</cp:revision>
  <cp:lastPrinted>2025-10-22T20:12:00Z</cp:lastPrinted>
  <dcterms:created xsi:type="dcterms:W3CDTF">2025-10-31T16:52:00Z</dcterms:created>
  <dcterms:modified xsi:type="dcterms:W3CDTF">2025-12-17T16:27:00Z</dcterms:modified>
</cp:coreProperties>
</file>